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52" w:rsidRDefault="00230652" w:rsidP="0023065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МЕЗДРА</w:t>
      </w:r>
    </w:p>
    <w:p w:rsidR="00230652" w:rsidRDefault="00230652" w:rsidP="00230652">
      <w:pPr>
        <w:jc w:val="center"/>
        <w:rPr>
          <w:b/>
          <w:sz w:val="28"/>
          <w:szCs w:val="28"/>
        </w:rPr>
      </w:pPr>
    </w:p>
    <w:p w:rsidR="00230652" w:rsidRDefault="00230652" w:rsidP="00230652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21</w:t>
      </w:r>
    </w:p>
    <w:p w:rsidR="00230652" w:rsidRDefault="00230652" w:rsidP="00230652">
      <w:pPr>
        <w:rPr>
          <w:sz w:val="24"/>
          <w:szCs w:val="24"/>
        </w:rPr>
      </w:pPr>
    </w:p>
    <w:p w:rsidR="00230652" w:rsidRDefault="00230652" w:rsidP="00230652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Общинска избирателна комисия – Мездра</w:t>
      </w:r>
    </w:p>
    <w:p w:rsidR="00230652" w:rsidRDefault="00230652" w:rsidP="00230652">
      <w:pPr>
        <w:spacing w:before="120" w:after="12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0652" w:rsidRDefault="00230652" w:rsidP="00230652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10.11.201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г., в град Мездра, в 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ч., се проведе заседание на Общинска избирателна комисия – гр.Мездра. Заседанието се проведе в малка заседателна зала  в община Мездра, ул. „Христо Ботев“ №27, ет.4. </w:t>
      </w:r>
    </w:p>
    <w:p w:rsidR="00230652" w:rsidRDefault="00230652" w:rsidP="00230652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членовете на ОИК – гр. Мездра, както следва:</w:t>
      </w:r>
    </w:p>
    <w:tbl>
      <w:tblPr>
        <w:tblW w:w="71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361"/>
      </w:tblGrid>
      <w:tr w:rsidR="00230652" w:rsidTr="00230652">
        <w:trPr>
          <w:trHeight w:val="300"/>
        </w:trPr>
        <w:tc>
          <w:tcPr>
            <w:tcW w:w="7156" w:type="dxa"/>
          </w:tcPr>
          <w:tbl>
            <w:tblPr>
              <w:tblW w:w="7156" w:type="dxa"/>
              <w:tblInd w:w="6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156"/>
            </w:tblGrid>
            <w:tr w:rsidR="00230652">
              <w:trPr>
                <w:trHeight w:val="300"/>
              </w:trPr>
              <w:tc>
                <w:tcPr>
                  <w:tcW w:w="7156" w:type="dxa"/>
                  <w:hideMark/>
                </w:tcPr>
                <w:tbl>
                  <w:tblPr>
                    <w:tblW w:w="6951" w:type="dxa"/>
                    <w:tblInd w:w="6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6951"/>
                  </w:tblGrid>
                  <w:tr w:rsidR="00230652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230652" w:rsidRDefault="00230652" w:rsidP="00572E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Иво Петров Францов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председател</w:t>
                        </w:r>
                      </w:p>
                    </w:tc>
                  </w:tr>
                  <w:tr w:rsidR="00230652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230652" w:rsidRDefault="00230652" w:rsidP="00572E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Слави Данов Петрински – зам. - председател</w:t>
                        </w:r>
                      </w:p>
                    </w:tc>
                  </w:tr>
                  <w:tr w:rsidR="00230652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230652" w:rsidRDefault="00230652" w:rsidP="00572E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Тодоров Давидков - секретар</w:t>
                        </w:r>
                      </w:p>
                    </w:tc>
                  </w:tr>
                  <w:tr w:rsidR="00230652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230652" w:rsidRDefault="00230652" w:rsidP="00572E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Гергана Георгиева Иванова - член</w:t>
                        </w:r>
                      </w:p>
                    </w:tc>
                  </w:tr>
                  <w:tr w:rsidR="00230652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230652" w:rsidRDefault="00230652" w:rsidP="00572E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Диляна Иванова Николова - член</w:t>
                        </w:r>
                      </w:p>
                    </w:tc>
                  </w:tr>
                  <w:tr w:rsidR="00230652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230652" w:rsidRDefault="00230652" w:rsidP="00572E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 Миткова Букерешка - член</w:t>
                        </w:r>
                      </w:p>
                    </w:tc>
                  </w:tr>
                  <w:tr w:rsidR="00230652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230652" w:rsidRDefault="00230652" w:rsidP="00572E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Иван Любомилов Вутов - член</w:t>
                        </w:r>
                      </w:p>
                    </w:tc>
                  </w:tr>
                  <w:tr w:rsidR="00230652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230652" w:rsidRDefault="00230652" w:rsidP="00572E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Миряна Валериева Василева - член</w:t>
                        </w:r>
                      </w:p>
                    </w:tc>
                  </w:tr>
                  <w:tr w:rsidR="00230652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230652" w:rsidRDefault="00230652" w:rsidP="00572E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Таня Цветанова Таушанова - член</w:t>
                        </w:r>
                      </w:p>
                    </w:tc>
                  </w:tr>
                  <w:tr w:rsidR="00230652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230652" w:rsidRDefault="00230652" w:rsidP="00572E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Цветана Иванова Лилова - член</w:t>
                        </w:r>
                      </w:p>
                    </w:tc>
                  </w:tr>
                  <w:tr w:rsidR="00230652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230652" w:rsidRDefault="00230652" w:rsidP="00572EE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Цветелина Игнатова Василева - член</w:t>
                        </w:r>
                      </w:p>
                    </w:tc>
                  </w:tr>
                </w:tbl>
                <w:p w:rsidR="00230652" w:rsidRDefault="00230652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230652" w:rsidRDefault="0023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230652" w:rsidRDefault="0023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230652" w:rsidRDefault="00230652">
            <w:pPr>
              <w:spacing w:before="120" w:after="12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направена проверка секретаря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Давидков констатира и докладва, че заседанието на ОИК-Мездра има необходимия кворум (съгласно присъствен лист) и може да взема решения.</w:t>
            </w:r>
          </w:p>
        </w:tc>
      </w:tr>
    </w:tbl>
    <w:p w:rsidR="00230652" w:rsidRDefault="00230652" w:rsidP="002306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230652" w:rsidRDefault="00230652" w:rsidP="002306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0652" w:rsidRDefault="00230652" w:rsidP="002306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ред</w:t>
      </w:r>
    </w:p>
    <w:p w:rsidR="00230652" w:rsidRDefault="00230652" w:rsidP="00230652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30652" w:rsidRDefault="00230652" w:rsidP="0023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30652" w:rsidRDefault="00230652" w:rsidP="002306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30652">
        <w:rPr>
          <w:rFonts w:ascii="Times New Roman" w:eastAsia="Times New Roman" w:hAnsi="Times New Roman"/>
          <w:sz w:val="28"/>
          <w:szCs w:val="28"/>
          <w:lang w:eastAsia="bg-BG"/>
        </w:rPr>
        <w:t>Решение относно вземане на стан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овише по административно дело 563</w:t>
      </w:r>
      <w:r w:rsidRPr="00230652">
        <w:rPr>
          <w:rFonts w:ascii="Times New Roman" w:eastAsia="Times New Roman" w:hAnsi="Times New Roman"/>
          <w:sz w:val="28"/>
          <w:szCs w:val="28"/>
          <w:lang w:eastAsia="bg-BG"/>
        </w:rPr>
        <w:t>/2015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г. </w:t>
      </w:r>
      <w:r w:rsidRPr="00230652">
        <w:rPr>
          <w:rFonts w:ascii="Times New Roman" w:eastAsia="Times New Roman" w:hAnsi="Times New Roman"/>
          <w:sz w:val="28"/>
          <w:szCs w:val="28"/>
          <w:lang w:eastAsia="bg-BG"/>
        </w:rPr>
        <w:t xml:space="preserve"> по описа на Административен съд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- </w:t>
      </w:r>
      <w:r w:rsidRPr="00230652">
        <w:rPr>
          <w:rFonts w:ascii="Times New Roman" w:eastAsia="Times New Roman" w:hAnsi="Times New Roman"/>
          <w:sz w:val="28"/>
          <w:szCs w:val="28"/>
          <w:lang w:eastAsia="bg-BG"/>
        </w:rPr>
        <w:t>Враца.</w:t>
      </w:r>
    </w:p>
    <w:p w:rsidR="00230652" w:rsidRPr="00230652" w:rsidRDefault="00230652" w:rsidP="002306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Разни</w:t>
      </w:r>
    </w:p>
    <w:p w:rsidR="00230652" w:rsidRDefault="00230652" w:rsidP="0023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Петров Францов</w:t>
      </w:r>
      <w:r>
        <w:rPr>
          <w:rFonts w:ascii="Times New Roman" w:hAnsi="Times New Roman" w:cs="Times New Roman"/>
          <w:sz w:val="24"/>
          <w:szCs w:val="24"/>
        </w:rPr>
        <w:t>, в качеството му на Председател на ОИК    – гр.Мездра. Протоколчик на заседанието е  Гергана Иванова-Костова.</w:t>
      </w:r>
    </w:p>
    <w:p w:rsidR="00230652" w:rsidRDefault="00230652" w:rsidP="0023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Докладвано беше проект на Решение и същото  се гласува от състава на комисията, както следва:</w:t>
      </w:r>
    </w:p>
    <w:p w:rsidR="00230652" w:rsidRDefault="00230652" w:rsidP="0023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Мездра  Реши:</w:t>
      </w:r>
    </w:p>
    <w:p w:rsidR="00230652" w:rsidRDefault="006B74FF" w:rsidP="00230652">
      <w:pPr>
        <w:pStyle w:val="Heading4"/>
      </w:pPr>
      <w:r>
        <w:rPr>
          <w:lang w:val="en-US"/>
        </w:rPr>
        <w:t xml:space="preserve"> </w:t>
      </w:r>
      <w:r>
        <w:t xml:space="preserve">Решение </w:t>
      </w:r>
      <w:hyperlink r:id="rId5" w:history="1">
        <w:r>
          <w:rPr>
            <w:rStyle w:val="Hyperlink"/>
          </w:rPr>
          <w:t xml:space="preserve">№ </w:t>
        </w:r>
        <w:r>
          <w:rPr>
            <w:rStyle w:val="Hyperlink"/>
            <w:lang w:val="en-US"/>
          </w:rPr>
          <w:t>270</w:t>
        </w:r>
        <w:r>
          <w:rPr>
            <w:rStyle w:val="Hyperlink"/>
          </w:rPr>
          <w:t xml:space="preserve"> – МИ/НР / </w:t>
        </w:r>
        <w:r>
          <w:rPr>
            <w:rStyle w:val="Hyperlink"/>
            <w:lang w:val="en-US"/>
          </w:rPr>
          <w:t>10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11</w:t>
        </w:r>
        <w:r w:rsidR="00230652">
          <w:rPr>
            <w:rStyle w:val="Hyperlink"/>
          </w:rPr>
          <w:t>.2015</w:t>
        </w:r>
      </w:hyperlink>
    </w:p>
    <w:p w:rsidR="00230652" w:rsidRDefault="00230652" w:rsidP="00230652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Общо 11 </w:t>
      </w:r>
      <w:r>
        <w:rPr>
          <w:rFonts w:ascii="Times New Roman" w:eastAsia="Calibri" w:hAnsi="Times New Roman" w:cs="Times New Roman"/>
          <w:sz w:val="24"/>
          <w:szCs w:val="24"/>
        </w:rPr>
        <w:t>гласа,</w:t>
      </w:r>
      <w:r>
        <w:rPr>
          <w:rFonts w:ascii="Times New Roman" w:hAnsi="Times New Roman" w:cs="Times New Roman"/>
          <w:sz w:val="24"/>
          <w:szCs w:val="24"/>
        </w:rPr>
        <w:t xml:space="preserve"> от тях – 11</w:t>
      </w:r>
      <w:r>
        <w:rPr>
          <w:rFonts w:ascii="Times New Roman" w:eastAsia="Calibri" w:hAnsi="Times New Roman" w:cs="Times New Roman"/>
          <w:sz w:val="24"/>
          <w:szCs w:val="24"/>
        </w:rPr>
        <w:t>гласа „ЗА“, „ПРОТИВ“- няма. Решението е прието.</w:t>
      </w:r>
    </w:p>
    <w:p w:rsidR="00230652" w:rsidRDefault="00230652" w:rsidP="00230652"/>
    <w:p w:rsidR="00230652" w:rsidRDefault="00230652" w:rsidP="0023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652" w:rsidRDefault="006B74FF" w:rsidP="00230652">
      <w:pPr>
        <w:tabs>
          <w:tab w:val="left" w:pos="1778"/>
        </w:tabs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19.00</w:t>
      </w:r>
      <w:r w:rsidR="0023065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30652" w:rsidRDefault="00230652" w:rsidP="00230652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0652" w:rsidRDefault="00230652" w:rsidP="00230652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Изготвил протокола: </w:t>
      </w:r>
    </w:p>
    <w:p w:rsidR="00230652" w:rsidRDefault="00230652" w:rsidP="00230652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/Гергана Иванова/</w:t>
      </w:r>
    </w:p>
    <w:p w:rsidR="00230652" w:rsidRDefault="00230652" w:rsidP="00230652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0652" w:rsidRDefault="00230652" w:rsidP="00230652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0652" w:rsidRDefault="00230652" w:rsidP="00230652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b/>
          <w:lang w:val="en-US"/>
        </w:rPr>
      </w:pPr>
    </w:p>
    <w:p w:rsidR="00230652" w:rsidRDefault="00230652" w:rsidP="0023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230652" w:rsidRDefault="00230652" w:rsidP="0023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/Иво Францов/</w:t>
      </w:r>
    </w:p>
    <w:p w:rsidR="00230652" w:rsidRDefault="00230652" w:rsidP="0023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0652" w:rsidRDefault="00230652" w:rsidP="0023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0652" w:rsidRDefault="00230652" w:rsidP="0023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0652" w:rsidRDefault="00230652" w:rsidP="0023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30652" w:rsidRDefault="00230652" w:rsidP="0023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/Георги Давидков/</w:t>
      </w:r>
    </w:p>
    <w:p w:rsidR="00230652" w:rsidRDefault="00230652" w:rsidP="00230652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04AE" w:rsidRDefault="00F204AE"/>
    <w:sectPr w:rsidR="00F204AE" w:rsidSect="00F2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79A8"/>
    <w:multiLevelType w:val="hybridMultilevel"/>
    <w:tmpl w:val="86DC0DE2"/>
    <w:lvl w:ilvl="0" w:tplc="B11E497C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076B1"/>
    <w:multiLevelType w:val="hybridMultilevel"/>
    <w:tmpl w:val="0310E130"/>
    <w:lvl w:ilvl="0" w:tplc="73760D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652"/>
    <w:rsid w:val="00230652"/>
    <w:rsid w:val="00520897"/>
    <w:rsid w:val="006B74FF"/>
    <w:rsid w:val="00F2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52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2306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3065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3065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0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065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230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0627.cik.bg/decisions/199/2015-10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1439</Characters>
  <Application>Microsoft Office Word</Application>
  <DocSecurity>0</DocSecurity>
  <Lines>11</Lines>
  <Paragraphs>3</Paragraphs>
  <ScaleCrop>false</ScaleCrop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3</cp:revision>
  <dcterms:created xsi:type="dcterms:W3CDTF">2015-12-03T10:57:00Z</dcterms:created>
  <dcterms:modified xsi:type="dcterms:W3CDTF">2015-12-03T11:07:00Z</dcterms:modified>
</cp:coreProperties>
</file>