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Fonts w:eastAsia="Courier New"/>
          <w:color w:val="auto"/>
          <w:spacing w:val="70"/>
        </w:rPr>
      </w:r>
    </w:p>
    <w:p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Fonts w:eastAsia="Courier New"/>
          <w:color w:val="auto"/>
          <w:spacing w:val="70"/>
        </w:rPr>
      </w:r>
    </w:p>
    <w:p>
      <w:pPr>
        <w:pStyle w:val="NoSpacing"/>
        <w:spacing w:lineRule="auto" w:line="276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>
        <w:rPr>
          <w:rStyle w:val="Bodytext2Spacing3ptExact"/>
          <w:rFonts w:eastAsia="Courier New"/>
          <w:color w:val="auto"/>
          <w:spacing w:val="70"/>
        </w:rPr>
        <w:t>76/13.06.2025 година</w:t>
      </w:r>
    </w:p>
    <w:p>
      <w:pPr>
        <w:pStyle w:val="NoSpacing"/>
        <w:ind w:left="426" w:right="877"/>
        <w:jc w:val="both"/>
        <w:rPr>
          <w:rStyle w:val="BodytextExact"/>
          <w:rFonts w:eastAsia="Courier New"/>
        </w:rPr>
      </w:pPr>
      <w:r>
        <w:rPr>
          <w:rFonts w:eastAsia="Courier New"/>
        </w:rPr>
      </w:r>
    </w:p>
    <w:p>
      <w:pPr>
        <w:pStyle w:val="NoSpacing"/>
        <w:spacing w:lineRule="auto" w:line="276"/>
        <w:ind w:firstLine="589" w:right="141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13.06.2025  г. от 17.30 часа,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 Мездра,</w:t>
      </w:r>
      <w:r>
        <w:rPr>
          <w:rFonts w:eastAsia="Times New Roman" w:cs="Times New Roman" w:ascii="Times New Roman" w:hAnsi="Times New Roman"/>
        </w:rPr>
        <w:t xml:space="preserve"> ръководено от Пенка Петрова, председател на ОИК – Мездра, при протоколчик на днешното заседание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Таня Таушанова </w:t>
      </w:r>
      <w:r>
        <w:rPr>
          <w:rFonts w:eastAsia="Times New Roman" w:cs="Times New Roman" w:ascii="Times New Roman" w:hAnsi="Times New Roman"/>
        </w:rPr>
        <w:t>– член на ОИК – Мездра</w:t>
      </w:r>
    </w:p>
    <w:p>
      <w:pPr>
        <w:pStyle w:val="NoSpacing"/>
        <w:spacing w:lineRule="auto" w:line="276"/>
        <w:ind w:right="141"/>
        <w:jc w:val="both"/>
        <w:rPr>
          <w:rStyle w:val="BodytextExact"/>
          <w:rFonts w:eastAsia="Courier New"/>
          <w:color w:val="auto"/>
        </w:rPr>
      </w:pPr>
      <w:r>
        <w:rPr>
          <w:rFonts w:eastAsia="Courier New"/>
          <w:color w:val="auto"/>
        </w:rPr>
      </w:r>
    </w:p>
    <w:p>
      <w:pPr>
        <w:pStyle w:val="Normal"/>
        <w:spacing w:lineRule="auto" w:line="276"/>
        <w:ind w:right="141"/>
        <w:jc w:val="both"/>
        <w:rPr/>
      </w:pPr>
      <w:r>
        <w:rPr>
          <w:rFonts w:cs="Times New Roman" w:ascii="Times New Roman" w:hAnsi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cs="Times New Roman" w:ascii="Times New Roman" w:hAnsi="Times New Roman"/>
          <w:color w:val="auto"/>
        </w:rPr>
        <w:t xml:space="preserve">: </w:t>
      </w:r>
    </w:p>
    <w:p>
      <w:pPr>
        <w:pStyle w:val="Normal"/>
        <w:spacing w:lineRule="auto" w:line="276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Председател </w:t>
      </w:r>
    </w:p>
    <w:p>
      <w:pPr>
        <w:pStyle w:val="Normal"/>
        <w:spacing w:lineRule="auto" w:line="276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>Пенка Томова Петрова</w:t>
      </w:r>
    </w:p>
    <w:p>
      <w:pPr>
        <w:pStyle w:val="Normal"/>
        <w:spacing w:lineRule="auto" w:line="276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              </w:t>
      </w: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>Зам. председатели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</w:t>
      </w:r>
    </w:p>
    <w:p>
      <w:pPr>
        <w:pStyle w:val="Normal"/>
        <w:spacing w:lineRule="auto" w:line="276"/>
        <w:ind w:firstLine="708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>2.Камелия Кръстева Татарска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3. Марин Мирчев Маринов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4. Красимир Стенлиев Истатков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5. Цветелин Даниелов Маринов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</w:r>
    </w:p>
    <w:p>
      <w:pPr>
        <w:pStyle w:val="Normal"/>
        <w:spacing w:lineRule="auto" w:line="276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>Секретар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6. Йонка Николова Йотова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</w:r>
    </w:p>
    <w:p>
      <w:pPr>
        <w:pStyle w:val="Normal"/>
        <w:spacing w:lineRule="auto" w:line="276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>Членове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7. Елена Севделиновна Прокопиева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8. Росица Георгиева Сергеева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9.</w:t>
      </w:r>
      <w:r>
        <w:rPr>
          <w:rFonts w:eastAsia="Times New Roman" w:cs="Times New Roman" w:ascii="Times New Roman" w:hAnsi="Times New Roman"/>
        </w:rPr>
        <w:t xml:space="preserve"> Таня Цветанова Таушанова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10. Татяна Цветанова Маринова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11. Христина Христова Петкова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</w:r>
    </w:p>
    <w:p>
      <w:pPr>
        <w:pStyle w:val="Normal"/>
        <w:spacing w:lineRule="auto" w:line="276"/>
        <w:ind w:firstLine="708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>
      <w:pPr>
        <w:pStyle w:val="Normal"/>
        <w:spacing w:lineRule="auto" w:line="276"/>
        <w:ind w:right="141"/>
        <w:jc w:val="both"/>
        <w:rPr>
          <w:rStyle w:val="BodytextExact"/>
          <w:rFonts w:eastAsia="Courier New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   </w:t>
      </w:r>
    </w:p>
    <w:p>
      <w:pPr>
        <w:pStyle w:val="1"/>
        <w:ind w:firstLine="720" w:right="141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spacing w:val="0"/>
        </w:rPr>
        <w:t>при следния проект на дневен ред:</w:t>
      </w:r>
    </w:p>
    <w:p>
      <w:pPr>
        <w:pStyle w:val="1"/>
        <w:ind w:firstLine="720" w:right="141"/>
        <w:jc w:val="both"/>
        <w:rPr>
          <w:rStyle w:val="Bodytext2Exact"/>
          <w:rFonts w:eastAsia="Courier New"/>
          <w:spacing w:val="0"/>
        </w:rPr>
      </w:pPr>
      <w:r>
        <w:rPr>
          <w:rFonts w:eastAsia="Courier New"/>
          <w:spacing w:val="0"/>
        </w:rPr>
      </w:r>
    </w:p>
    <w:p>
      <w:pPr>
        <w:pStyle w:val="NormalWeb"/>
        <w:shd w:val="clear" w:color="auto" w:fill="FFFFFF"/>
        <w:spacing w:beforeAutospacing="0" w:before="0" w:afterAutospacing="0" w:after="120"/>
        <w:ind w:firstLine="708"/>
        <w:jc w:val="both"/>
        <w:rPr>
          <w:color w:val="333333"/>
          <w:szCs w:val="17"/>
          <w:u w:val="single"/>
        </w:rPr>
      </w:pPr>
      <w:r>
        <w:rPr>
          <w:rFonts w:eastAsia="Calibri" w:eastAsiaTheme="minorHAnsi"/>
          <w:lang w:eastAsia="en-US"/>
        </w:rPr>
        <w:t xml:space="preserve">1. </w:t>
      </w:r>
      <w:r>
        <w:rPr>
          <w:color w:val="333333"/>
          <w:szCs w:val="17"/>
        </w:rPr>
        <w:t>Промяна в състава на СИК на територията на Община Мездра</w:t>
      </w:r>
      <w:r>
        <w:rPr>
          <w:color w:val="333333"/>
          <w:szCs w:val="17"/>
          <w:u w:val="single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120"/>
        <w:ind w:firstLine="708"/>
        <w:jc w:val="both"/>
        <w:rPr/>
      </w:pPr>
      <w:r>
        <w:rPr/>
        <w:t>2</w:t>
      </w:r>
      <w:r>
        <w:rPr>
          <w:b/>
        </w:rPr>
        <w:t xml:space="preserve">. </w:t>
      </w:r>
      <w:r>
        <w:rPr/>
        <w:t>Други.</w:t>
      </w:r>
    </w:p>
    <w:p>
      <w:pPr>
        <w:pStyle w:val="Normal"/>
        <w:ind w:right="14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</w:p>
    <w:p>
      <w:pPr>
        <w:pStyle w:val="ListParagraph"/>
        <w:ind w:firstLine="708" w:left="0" w:right="-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Председателят на ОИК – Мездра откри заседанието и прочете проекта на дневния ред за днешното заседание. </w:t>
      </w:r>
    </w:p>
    <w:p>
      <w:pPr>
        <w:pStyle w:val="NormalWeb"/>
        <w:shd w:val="clear" w:color="auto" w:fill="FFFFFF"/>
        <w:spacing w:beforeAutospacing="0" w:before="0" w:afterAutospacing="0" w:after="15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По т. 1 от дневния ред</w:t>
      </w:r>
    </w:p>
    <w:p>
      <w:pPr>
        <w:pStyle w:val="NormalWeb"/>
        <w:shd w:val="clear" w:color="auto" w:fill="FFFFFF"/>
        <w:spacing w:beforeAutospacing="0" w:before="0" w:afterAutospacing="0" w:after="120"/>
        <w:ind w:firstLine="708"/>
        <w:jc w:val="both"/>
        <w:rPr/>
      </w:pPr>
      <w:r>
        <w:rPr/>
        <w:t>Председателят докладва</w:t>
      </w:r>
      <w:r>
        <w:rPr>
          <w:color w:val="333333"/>
          <w:szCs w:val="17"/>
        </w:rPr>
        <w:t xml:space="preserve"> постъпило писмо от Коалиция</w:t>
      </w:r>
      <w:r>
        <w:rPr>
          <w:b/>
          <w:bCs/>
          <w:color w:val="FF0000"/>
          <w:szCs w:val="17"/>
        </w:rPr>
        <w:t> </w:t>
      </w:r>
      <w:r>
        <w:rPr>
          <w:b/>
          <w:bCs/>
          <w:szCs w:val="17"/>
        </w:rPr>
        <w:t>„</w:t>
      </w:r>
      <w:r>
        <w:rPr>
          <w:bCs/>
          <w:szCs w:val="17"/>
        </w:rPr>
        <w:t>ДВИЖЕНИЕ ЗА ПРАВА И СВОБОДИ – НОВО НАЧАЛО“</w:t>
      </w:r>
      <w:r>
        <w:rPr>
          <w:bCs/>
          <w:color w:val="333333"/>
          <w:szCs w:val="17"/>
        </w:rPr>
        <w:t xml:space="preserve"> /ДПС</w:t>
      </w:r>
      <w:r>
        <w:rPr>
          <w:color w:val="333333"/>
          <w:szCs w:val="17"/>
        </w:rPr>
        <w:t xml:space="preserve">  чрез пълномощник Теодора Илиева за в </w:t>
      </w:r>
      <w:r>
        <w:rPr>
          <w:color w:val="333333"/>
        </w:rPr>
        <w:t>заведено под № ЧМИ-2025-354/12.06.2025г. във входящия регистър на ОИК Мездра, с което е предложена промяна на член</w:t>
      </w:r>
      <w:r>
        <w:rPr>
          <w:color w:val="333333"/>
          <w:szCs w:val="17"/>
        </w:rPr>
        <w:t xml:space="preserve"> на състава на СИК </w:t>
      </w:r>
      <w:r>
        <w:rPr>
          <w:color w:val="333333"/>
        </w:rPr>
        <w:t>062700029</w:t>
      </w:r>
      <w:r>
        <w:rPr>
          <w:color w:val="333333"/>
          <w:szCs w:val="17"/>
        </w:rPr>
        <w:t xml:space="preserve"> квотата на </w:t>
      </w:r>
      <w:r>
        <w:rPr>
          <w:bCs/>
          <w:szCs w:val="17"/>
        </w:rPr>
        <w:t>ПП „ДВИЖЕНИЕ ЗА ПРАВА И СВОБОДИ – НОВО НАЧАЛО</w:t>
      </w:r>
      <w:r>
        <w:rPr>
          <w:b/>
          <w:bCs/>
          <w:szCs w:val="17"/>
        </w:rPr>
        <w:t>“</w:t>
      </w:r>
      <w:r>
        <w:rPr>
          <w:color w:val="333333"/>
          <w:szCs w:val="17"/>
        </w:rPr>
        <w:t xml:space="preserve"> </w:t>
      </w:r>
      <w:r>
        <w:rPr>
          <w:color w:val="333333"/>
        </w:rPr>
        <w:t>при произвеждането на частичните избори за кмет на кметство село Крета, Община Мездра, насрочени на 15 юни 2025 г., а именно назначената за член Светлана Юриева Тодорова да се замени с Илонка Йорданова Цоновска. Представен е проект на решение за исканата замяна, което се</w:t>
      </w:r>
      <w:r>
        <w:rPr/>
        <w:t xml:space="preserve"> подложи на гласуване, след което ОИК Мездра взе следното</w:t>
      </w:r>
    </w:p>
    <w:p>
      <w:pPr>
        <w:pStyle w:val="NormalWeb"/>
        <w:shd w:val="clear" w:color="auto" w:fill="FFFFFF"/>
        <w:spacing w:beforeAutospacing="0" w:before="0" w:afterAutospacing="0" w:after="120"/>
        <w:jc w:val="both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20"/>
        <w:jc w:val="both"/>
        <w:rPr>
          <w:color w:val="333333"/>
          <w:szCs w:val="17"/>
        </w:rPr>
      </w:pPr>
      <w:r>
        <w:rPr>
          <w:b/>
          <w:color w:val="333333"/>
        </w:rPr>
        <w:t xml:space="preserve">РЕШЕНИЕ № 268-ЧМИ/ 13.06.2025 г. 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shd w:val="clear" w:color="auto" w:fill="FFFFFF"/>
        <w:spacing w:before="0" w:after="150"/>
        <w:rPr>
          <w:rFonts w:ascii="Times New Roman" w:hAnsi="Times New Roman" w:eastAsia="Times New Roman" w:cs="Times New Roman"/>
          <w:color w:val="333333"/>
          <w:lang w:bidi="ar-SA"/>
        </w:rPr>
      </w:pPr>
      <w:r>
        <w:rPr>
          <w:rFonts w:cs="Times New Roman" w:ascii="Times New Roman" w:hAnsi="Times New Roman"/>
          <w:b/>
          <w:lang w:eastAsia="en-US"/>
        </w:rPr>
        <w:t xml:space="preserve">По т. 2 </w:t>
      </w:r>
      <w:r>
        <w:rPr>
          <w:rFonts w:eastAsia="Times New Roman" w:cs="Times New Roman" w:ascii="Times New Roman" w:hAnsi="Times New Roman"/>
          <w:b/>
          <w:color w:val="auto"/>
          <w:lang w:bidi="ar-SA"/>
        </w:rPr>
        <w:t>Други</w:t>
      </w:r>
      <w:r>
        <w:rPr>
          <w:rFonts w:cs="Times New Roman" w:ascii="Times New Roman" w:hAnsi="Times New Roman"/>
          <w:b/>
          <w:color w:val="auto"/>
          <w:lang w:eastAsia="en-US"/>
        </w:rPr>
        <w:t xml:space="preserve"> </w:t>
      </w:r>
      <w:r>
        <w:rPr>
          <w:rFonts w:cs="Times New Roman" w:ascii="Times New Roman" w:hAnsi="Times New Roman"/>
          <w:b/>
          <w:lang w:eastAsia="en-US"/>
        </w:rPr>
        <w:t>от дневния ред</w:t>
      </w:r>
      <w:r>
        <w:rPr>
          <w:rFonts w:eastAsia="Times New Roman" w:cs="Times New Roman" w:ascii="Times New Roman" w:hAnsi="Times New Roman"/>
          <w:color w:val="333333"/>
          <w:lang w:bidi="ar-SA"/>
        </w:rPr>
        <w:t xml:space="preserve"> </w:t>
      </w:r>
    </w:p>
    <w:p>
      <w:pPr>
        <w:pStyle w:val="Normal"/>
        <w:shd w:val="clear" w:color="auto" w:fill="FFFFFF"/>
        <w:spacing w:before="0" w:after="150"/>
        <w:jc w:val="both"/>
        <w:rPr>
          <w:rFonts w:ascii="Times New Roman" w:hAnsi="Times New Roman" w:cs="Times New Roman"/>
          <w:color w:val="333333"/>
        </w:rPr>
      </w:pPr>
      <w:r>
        <w:rPr>
          <w:rFonts w:eastAsia="Times New Roman" w:cs="Times New Roman" w:ascii="Times New Roman" w:hAnsi="Times New Roman"/>
          <w:color w:val="333333"/>
          <w:lang w:bidi="ar-SA"/>
        </w:rPr>
        <w:tab/>
        <w:t xml:space="preserve">Председателят запозна комисията с постъпили писма в ОИК Мездра с вх. № 355/12.06.2025 г. , вх. № 356/12.06.2025 г. и вх. № 357/12.06.2025 г. от ЦИК във връзка с </w:t>
      </w:r>
      <w:r>
        <w:rPr>
          <w:rFonts w:cs="Times New Roman" w:ascii="Times New Roman" w:hAnsi="Times New Roman"/>
          <w:color w:val="333333"/>
        </w:rPr>
        <w:t>при произвеждането на частичните избори за кмет на кметство село Крета, Община Мездра, насрочени на 15 юни 2025г. и предаване на изборните книжа.</w:t>
      </w:r>
    </w:p>
    <w:p>
      <w:pPr>
        <w:pStyle w:val="Normal"/>
        <w:ind w:firstLine="142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color w:val="333333"/>
        </w:rPr>
        <w:t xml:space="preserve">           </w:t>
      </w:r>
      <w:r>
        <w:rPr>
          <w:rFonts w:cs="Times New Roman" w:ascii="Times New Roman" w:hAnsi="Times New Roman"/>
        </w:rPr>
        <w:t xml:space="preserve">Председателят предлага да се упълномощят двама членове на ОИК Мездра за представяне на избирателния списък в ТД ГРАО Враца към МРРБ от частичния избор за кмет на кметство Крета, община Мездра на 15.06.2025 г. Предлагат се следните членове на ОИК Мездра Татяна Цветанова Маринова и Елена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Севделиновна Прокопиева. След направено гласуване, ОИК Мездра взе следното единодушно </w:t>
      </w: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протоколно решение: </w:t>
      </w:r>
    </w:p>
    <w:p>
      <w:pPr>
        <w:pStyle w:val="Normal"/>
        <w:shd w:val="clear" w:color="auto" w:fill="FFFFFF"/>
        <w:spacing w:before="0" w:after="15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Упълномощава Татяна Цветанова Маринова, ЕГН: </w:t>
      </w:r>
      <w:r>
        <w:rPr>
          <w:rFonts w:cs="Times New Roman" w:ascii="Times New Roman" w:hAnsi="Times New Roman"/>
          <w:highlight w:val="yellow"/>
        </w:rPr>
        <w:t>**********</w:t>
      </w:r>
      <w:r>
        <w:rPr>
          <w:rFonts w:cs="Times New Roman" w:ascii="Times New Roman" w:hAnsi="Times New Roman"/>
        </w:rPr>
        <w:t xml:space="preserve"> - член на ОИК Мездра и Елена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Севделиновна Прокопиева, ЕГН: </w:t>
      </w:r>
      <w:bookmarkStart w:id="0" w:name="_GoBack"/>
      <w:bookmarkEnd w:id="0"/>
      <w:r>
        <w:rPr>
          <w:rFonts w:cs="Times New Roman" w:ascii="Times New Roman" w:hAnsi="Times New Roman"/>
          <w:bCs/>
          <w:color w:val="auto"/>
          <w:highlight w:val="yellow"/>
          <w:lang w:eastAsia="en-US" w:bidi="ar-SA"/>
        </w:rPr>
        <w:t>**********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– член на ОИК Мездра </w:t>
      </w:r>
      <w:r>
        <w:rPr>
          <w:rFonts w:cs="Times New Roman" w:ascii="Times New Roman" w:hAnsi="Times New Roman"/>
        </w:rPr>
        <w:t>да представят избирателния списък в ТД ГРАО Враца към МРРБ в ТД ГРАО Враца към МРРБ от частичния избор за кмет на кметство Крета, община Мездра на 15.06.2025 г.</w:t>
      </w:r>
    </w:p>
    <w:p>
      <w:pPr>
        <w:pStyle w:val="Normal"/>
        <w:shd w:val="clear" w:color="auto" w:fill="FFFFFF"/>
        <w:spacing w:before="0" w:after="150"/>
        <w:jc w:val="both"/>
        <w:rPr>
          <w:rFonts w:ascii="Times New Roman" w:hAnsi="Times New Roman" w:eastAsia="Times New Roman" w:cs="Times New Roman"/>
          <w:color w:val="333333"/>
          <w:lang w:bidi="ar-SA"/>
        </w:rPr>
      </w:pPr>
      <w:r>
        <w:rPr>
          <w:rFonts w:cs="Times New Roman" w:ascii="Times New Roman" w:hAnsi="Times New Roman"/>
          <w:color w:val="333333"/>
        </w:rPr>
        <w:t xml:space="preserve">           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center"/>
        <w:rPr/>
      </w:pPr>
      <w:r>
        <w:rPr/>
        <w:t>Поради липса на други поставени въпроси за обсъждане заседанието е закрито.</w:t>
      </w:r>
    </w:p>
    <w:p>
      <w:pPr>
        <w:pStyle w:val="NormalWeb"/>
        <w:shd w:val="clear" w:color="auto" w:fill="FFFFFF"/>
        <w:spacing w:beforeAutospacing="0" w:before="0" w:afterAutospacing="0" w:after="150"/>
        <w:ind w:right="-1"/>
        <w:jc w:val="both"/>
        <w:rPr>
          <w:lang w:val="ru-RU"/>
        </w:rPr>
      </w:pPr>
      <w:r>
        <w:rPr/>
        <w:t xml:space="preserve">Заседанието приключи в </w:t>
      </w:r>
      <w:r>
        <w:rPr>
          <w:b/>
        </w:rPr>
        <w:t>18:00</w:t>
      </w:r>
      <w:r>
        <w:rPr/>
        <w:t xml:space="preserve"> </w:t>
      </w:r>
      <w:r>
        <w:rPr>
          <w:b/>
        </w:rPr>
        <w:t>часа</w:t>
      </w:r>
      <w:r>
        <w:rPr/>
        <w:t>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 w:right="-1"/>
        <w:rPr/>
      </w:pPr>
      <w:r>
        <w:rPr/>
      </w:r>
    </w:p>
    <w:p>
      <w:pPr>
        <w:pStyle w:val="NoSpacing"/>
        <w:spacing w:lineRule="auto" w:line="276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b/>
          <w:color w:val="auto"/>
          <w:lang w:val="ru-RU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color w:val="auto"/>
        </w:rPr>
      </w:pPr>
      <w:r>
        <w:rPr>
          <w:rFonts w:eastAsia="Courier New"/>
          <w:color w:val="auto"/>
        </w:rPr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ru-RU"/>
        </w:rPr>
        <w:t xml:space="preserve">                    </w:t>
      </w:r>
      <w:r>
        <w:rPr>
          <w:rStyle w:val="BodytextExact"/>
          <w:rFonts w:eastAsia="Courier New"/>
          <w:color w:val="auto"/>
        </w:rPr>
        <w:t>/Йонка Йотова – Секретар/</w:t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color w:val="auto"/>
        </w:rPr>
      </w:pPr>
      <w:r>
        <w:rPr>
          <w:rFonts w:eastAsia="Courier New"/>
          <w:color w:val="auto"/>
        </w:rPr>
      </w:r>
    </w:p>
    <w:p>
      <w:pPr>
        <w:pStyle w:val="NoSpacing"/>
        <w:spacing w:lineRule="auto" w:line="276"/>
        <w:ind w:left="3540" w:right="594"/>
        <w:rPr/>
      </w:pPr>
      <w:r>
        <w:rPr>
          <w:rStyle w:val="BodytextExact"/>
          <w:rFonts w:eastAsia="Courier New"/>
          <w:b/>
          <w:color w:val="auto"/>
          <w:lang w:val="ru-RU"/>
        </w:rPr>
        <w:t xml:space="preserve">  </w:t>
      </w: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>
      <w:pPr>
        <w:pStyle w:val="NoSpacing"/>
        <w:spacing w:lineRule="auto" w:line="276"/>
        <w:ind w:left="3540" w:right="594"/>
        <w:rPr/>
      </w:pPr>
      <w:r>
        <w:rPr>
          <w:rFonts w:cs="Times New Roman" w:ascii="Times New Roman" w:hAnsi="Times New Roman"/>
          <w:color w:val="auto"/>
          <w:lang w:val="en-US"/>
        </w:rPr>
        <w:t xml:space="preserve">                  </w:t>
      </w:r>
      <w:r>
        <w:rPr>
          <w:rFonts w:cs="Times New Roman" w:ascii="Times New Roman" w:hAnsi="Times New Roman"/>
          <w:color w:val="auto"/>
        </w:rPr>
        <w:t xml:space="preserve">  </w:t>
      </w:r>
      <w:r>
        <w:rPr>
          <w:rFonts w:cs="Times New Roman" w:ascii="Times New Roman" w:hAnsi="Times New Roman"/>
          <w:color w:val="auto"/>
        </w:rPr>
        <w:t>/Таня Таушанова– член/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2d3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eastAsia="bg-BG" w:bidi="bg-BG" w:val="bg-BG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Exact" w:customStyle="1">
    <w:name w:val="Body text (2) Exact"/>
    <w:qFormat/>
    <w:rsid w:val="004c2d3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color w:val="000000"/>
      <w:spacing w:val="8"/>
      <w:w w:val="100"/>
      <w:sz w:val="24"/>
      <w:szCs w:val="24"/>
      <w:u w:val="single"/>
      <w:lang w:val="bg-BG" w:eastAsia="bg-BG" w:bidi="bg-BG"/>
    </w:rPr>
  </w:style>
  <w:style w:type="character" w:styleId="Bodytext2Spacing3ptExact" w:customStyle="1">
    <w:name w:val="Body text (2) + Spacing 3 pt Exact"/>
    <w:qFormat/>
    <w:rsid w:val="004c2d3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67"/>
      <w:w w:val="100"/>
      <w:sz w:val="24"/>
      <w:szCs w:val="24"/>
      <w:u w:val="none"/>
      <w:effect w:val="none"/>
      <w:lang w:val="bg-BG" w:eastAsia="bg-BG" w:bidi="bg-BG"/>
    </w:rPr>
  </w:style>
  <w:style w:type="character" w:styleId="BodytextExact" w:customStyle="1">
    <w:name w:val="Body text Exact"/>
    <w:qFormat/>
    <w:rsid w:val="004c2d3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5"/>
      <w:u w:val="none"/>
      <w:effect w:val="none"/>
    </w:rPr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384e23"/>
    <w:rPr>
      <w:rFonts w:ascii="Segoe UI" w:hAnsi="Segoe UI" w:eastAsia="Courier New" w:cs="Segoe UI"/>
      <w:color w:val="000000"/>
      <w:sz w:val="18"/>
      <w:szCs w:val="18"/>
      <w:lang w:eastAsia="bg-BG" w:bidi="bg-BG"/>
    </w:rPr>
  </w:style>
  <w:style w:type="character" w:styleId="Style15" w:customStyle="1">
    <w:name w:val="Долен колонтитул Знак"/>
    <w:basedOn w:val="DefaultParagraphFont"/>
    <w:uiPriority w:val="99"/>
    <w:semiHidden/>
    <w:qFormat/>
    <w:rsid w:val="00956026"/>
    <w:rPr>
      <w:rFonts w:eastAsia="" w:eastAsiaTheme="minorEastAsia"/>
      <w:lang w:eastAsia="bg-BG"/>
    </w:rPr>
  </w:style>
  <w:style w:type="paragraph" w:styleId="Style16">
    <w:name w:val="Заглави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c2d3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eastAsia="bg-BG" w:bidi="bg-BG" w:val="bg-BG"/>
    </w:rPr>
  </w:style>
  <w:style w:type="paragraph" w:styleId="1" w:customStyle="1">
    <w:name w:val="Нормален1"/>
    <w:uiPriority w:val="99"/>
    <w:qFormat/>
    <w:rsid w:val="004c2d36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bg-BG" w:val="bg-BG" w:bidi="ar-SA"/>
    </w:rPr>
  </w:style>
  <w:style w:type="paragraph" w:styleId="NormalWeb">
    <w:name w:val="Normal (Web)"/>
    <w:basedOn w:val="Normal"/>
    <w:uiPriority w:val="99"/>
    <w:unhideWhenUsed/>
    <w:qFormat/>
    <w:rsid w:val="00db5a15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db5a15"/>
    <w:pPr>
      <w:widowControl/>
      <w:spacing w:lineRule="auto" w:line="276" w:before="0" w:after="200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84e23"/>
    <w:pPr/>
    <w:rPr>
      <w:rFonts w:ascii="Segoe UI" w:hAnsi="Segoe UI" w:cs="Segoe UI"/>
      <w:sz w:val="18"/>
      <w:szCs w:val="18"/>
    </w:rPr>
  </w:style>
  <w:style w:type="paragraph" w:styleId="Style18">
    <w:name w:val="Колонтитули"/>
    <w:basedOn w:val="Normal"/>
    <w:qFormat/>
    <w:pPr/>
    <w:rPr/>
  </w:style>
  <w:style w:type="paragraph" w:styleId="Footer">
    <w:name w:val="Footer"/>
    <w:basedOn w:val="Normal"/>
    <w:link w:val="Style15"/>
    <w:uiPriority w:val="99"/>
    <w:semiHidden/>
    <w:unhideWhenUsed/>
    <w:rsid w:val="00956026"/>
    <w:pPr>
      <w:widowControl/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LibreOffice/7.6.2.1$Windows_X86_64 LibreOffice_project/56f7684011345957bbf33a7ee678afaf4d2ba333</Application>
  <AppVersion>15.0000</AppVersion>
  <Pages>2</Pages>
  <Words>484</Words>
  <Characters>2725</Characters>
  <CharactersWithSpaces>3427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2025-06-04T13:45:00Z</dcterms:created>
  <dc:creator>oik0627</dc:creator>
  <dc:description/>
  <dc:language>bg-BG</dc:language>
  <cp:lastModifiedBy/>
  <cp:lastPrinted>2025-06-13T14:58:00Z</cp:lastPrinted>
  <dcterms:modified xsi:type="dcterms:W3CDTF">2025-06-13T23:16:58Z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