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36" w:rsidRDefault="004C2D36" w:rsidP="004C2D36">
      <w:pPr>
        <w:pStyle w:val="a3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4C2D36" w:rsidRDefault="004C2D36" w:rsidP="004C2D36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C2D36" w:rsidRDefault="004C2D36" w:rsidP="004C2D36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4C2D36" w:rsidRDefault="004C2D36" w:rsidP="004C2D36">
      <w:pPr>
        <w:pStyle w:val="a3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4C2D36" w:rsidRPr="00E12E93" w:rsidRDefault="004C2D36" w:rsidP="004C2D36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№7</w:t>
      </w:r>
      <w:r w:rsidR="00F3020B">
        <w:rPr>
          <w:rStyle w:val="Bodytext2Spacing3ptExact"/>
          <w:rFonts w:eastAsia="Courier New"/>
          <w:color w:val="auto"/>
          <w:spacing w:val="70"/>
        </w:rPr>
        <w:t>5</w:t>
      </w:r>
      <w:r>
        <w:rPr>
          <w:rStyle w:val="Bodytext2Spacing3ptExact"/>
          <w:rFonts w:eastAsia="Courier New"/>
          <w:color w:val="auto"/>
          <w:spacing w:val="70"/>
        </w:rPr>
        <w:t>/0</w:t>
      </w:r>
      <w:r w:rsidR="00F3020B">
        <w:rPr>
          <w:rStyle w:val="Bodytext2Spacing3ptExact"/>
          <w:rFonts w:eastAsia="Courier New"/>
          <w:color w:val="auto"/>
          <w:spacing w:val="70"/>
        </w:rPr>
        <w:t>9</w:t>
      </w:r>
      <w:r>
        <w:rPr>
          <w:rStyle w:val="Bodytext2Spacing3ptExact"/>
          <w:rFonts w:eastAsia="Courier New"/>
          <w:color w:val="auto"/>
          <w:spacing w:val="70"/>
        </w:rPr>
        <w:t>.06.2025 година</w:t>
      </w:r>
    </w:p>
    <w:p w:rsidR="004C2D36" w:rsidRDefault="004C2D36" w:rsidP="004C2D36">
      <w:pPr>
        <w:pStyle w:val="a3"/>
        <w:ind w:left="426" w:right="877"/>
        <w:jc w:val="both"/>
        <w:rPr>
          <w:rStyle w:val="BodytextExact"/>
          <w:rFonts w:eastAsia="Courier New"/>
        </w:rPr>
      </w:pPr>
    </w:p>
    <w:p w:rsidR="004C2D36" w:rsidRDefault="004C2D36" w:rsidP="004C2D36">
      <w:pPr>
        <w:pStyle w:val="a3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0</w:t>
      </w:r>
      <w:r w:rsidR="00F3020B">
        <w:rPr>
          <w:rStyle w:val="BodytextExact"/>
          <w:rFonts w:eastAsia="Courier New"/>
          <w:color w:val="auto"/>
        </w:rPr>
        <w:t>9</w:t>
      </w:r>
      <w:r>
        <w:rPr>
          <w:rStyle w:val="BodytextExact"/>
          <w:rFonts w:eastAsia="Courier New"/>
          <w:color w:val="auto"/>
        </w:rPr>
        <w:t>.06.2025  г. от 17</w:t>
      </w:r>
      <w:r w:rsidR="002A3992">
        <w:rPr>
          <w:rStyle w:val="BodytextExact"/>
          <w:rFonts w:eastAsia="Courier New"/>
          <w:color w:val="auto"/>
        </w:rPr>
        <w:t>.</w:t>
      </w:r>
      <w:r>
        <w:rPr>
          <w:rStyle w:val="BodytextExact"/>
          <w:rFonts w:eastAsia="Courier New"/>
          <w:color w:val="auto"/>
        </w:rPr>
        <w:t>3</w:t>
      </w:r>
      <w:r w:rsidR="002A3992">
        <w:rPr>
          <w:rStyle w:val="BodytextExact"/>
          <w:rFonts w:eastAsia="Courier New"/>
          <w:color w:val="auto"/>
        </w:rPr>
        <w:t>0</w:t>
      </w:r>
      <w:r>
        <w:rPr>
          <w:rStyle w:val="BodytextExact"/>
          <w:rFonts w:eastAsia="Courier New"/>
          <w:color w:val="auto"/>
        </w:rPr>
        <w:t xml:space="preserve"> часа,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– Мездра, при протоколчик на днешното заседание </w:t>
      </w:r>
      <w:r w:rsidR="00C965E1">
        <w:rPr>
          <w:rFonts w:ascii="Times New Roman" w:hAnsi="Times New Roman" w:cs="Times New Roman"/>
          <w:bCs/>
          <w:color w:val="auto"/>
          <w:lang w:eastAsia="en-US" w:bidi="ar-SA"/>
        </w:rPr>
        <w:t>Таня Таушанова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член на ОИК </w:t>
      </w:r>
      <w:r w:rsidR="00306FB9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Мездра</w:t>
      </w:r>
    </w:p>
    <w:p w:rsidR="004C2D36" w:rsidRDefault="004C2D36" w:rsidP="004C2D36">
      <w:pPr>
        <w:pStyle w:val="a3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4C2D36" w:rsidRDefault="004C2D36" w:rsidP="004C2D36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4C2D36" w:rsidRDefault="004C2D36" w:rsidP="004C2D36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2.Камелия Кръстева Татарска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3. Марин Мирчев Маринов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4. Красимир Стенлиев Истатков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5. Цветелин Даниелов Маринов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6. Йонка Николова Йотова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4C2D36" w:rsidRDefault="004C2D36" w:rsidP="004C2D3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7. Елена Севделиновна Прокопиева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8. Росица Георгиева Сергеева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9.</w:t>
      </w:r>
      <w:r>
        <w:rPr>
          <w:rFonts w:ascii="Times New Roman" w:eastAsia="Times New Roman" w:hAnsi="Times New Roman" w:cs="Times New Roman"/>
        </w:rPr>
        <w:t xml:space="preserve"> Таня Цветанова Таушанова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10. Татяна Цветанова Маринова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11. Христина Христова Петкова</w:t>
      </w:r>
    </w:p>
    <w:p w:rsidR="004C2D36" w:rsidRDefault="004C2D36" w:rsidP="004C2D3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4C2D36" w:rsidRDefault="004C2D36" w:rsidP="004C2D36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откриване на заседанието членове: няма</w:t>
      </w:r>
    </w:p>
    <w:p w:rsidR="004C2D36" w:rsidRDefault="004C2D36" w:rsidP="004C2D36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4C2D36" w:rsidRDefault="004C2D36" w:rsidP="004C2D36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–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spacing w:val="0"/>
        </w:rPr>
        <w:t>при следния проект на дневен ред:</w:t>
      </w:r>
    </w:p>
    <w:p w:rsidR="000515FF" w:rsidRDefault="000515FF" w:rsidP="004C2D36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</w:p>
    <w:p w:rsidR="00F3020B" w:rsidRDefault="000515FF" w:rsidP="000515FF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Pr="00E77DF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 w:rsidR="00F3020B">
        <w:rPr>
          <w:rFonts w:ascii="Times New Roman" w:eastAsiaTheme="minorHAnsi" w:hAnsi="Times New Roman" w:cs="Times New Roman"/>
          <w:color w:val="auto"/>
          <w:lang w:eastAsia="en-US" w:bidi="ar-SA"/>
        </w:rPr>
        <w:t>У</w:t>
      </w:r>
      <w:r w:rsidR="00F3020B" w:rsidRPr="00F3020B">
        <w:rPr>
          <w:rFonts w:ascii="Times New Roman" w:eastAsiaTheme="minorHAnsi" w:hAnsi="Times New Roman" w:cs="Times New Roman"/>
          <w:color w:val="auto"/>
          <w:lang w:eastAsia="en-US" w:bidi="ar-SA"/>
        </w:rPr>
        <w:t>пълномощаване членове на Общинска избирателна комисия Мездра, за приемане на отпечатаните хартиени бюлетини за частични изборите за кмет на кметство Крета насрочени за 15 юни 2025 година в община Мездра от печатница на „БНБ“ АД гр. София</w:t>
      </w:r>
    </w:p>
    <w:p w:rsidR="000515FF" w:rsidRPr="00E77DF7" w:rsidRDefault="000515FF" w:rsidP="000515FF">
      <w:pPr>
        <w:pStyle w:val="a3"/>
        <w:ind w:firstLine="708"/>
        <w:jc w:val="both"/>
        <w:rPr>
          <w:rFonts w:ascii="Times New Roman" w:eastAsiaTheme="minorHAnsi" w:hAnsi="Times New Roman" w:cs="Times New Roman"/>
          <w:color w:val="auto"/>
          <w:lang w:bidi="ar-SA"/>
        </w:rPr>
      </w:pPr>
    </w:p>
    <w:p w:rsidR="00DB5A15" w:rsidRPr="009977E9" w:rsidRDefault="000515FF" w:rsidP="00DC4BAA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>2</w:t>
      </w:r>
      <w:r w:rsidR="00DB5A15" w:rsidRPr="00FC6ACC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="00DB5A15">
        <w:rPr>
          <w:rFonts w:ascii="Times New Roman" w:hAnsi="Times New Roman" w:cs="Times New Roman"/>
        </w:rPr>
        <w:t xml:space="preserve"> </w:t>
      </w:r>
      <w:r w:rsidR="009977E9" w:rsidRPr="009977E9">
        <w:rPr>
          <w:rFonts w:ascii="Times New Roman" w:hAnsi="Times New Roman" w:cs="Times New Roman"/>
        </w:rPr>
        <w:t>Публикуване на списък с упълномощени представители на ПП ГЕРБ в община Мездра за частични изборите за кмет на кметство Крета насрочени за 15 юни 2025 година</w:t>
      </w:r>
    </w:p>
    <w:p w:rsidR="00DB5A15" w:rsidRPr="008226D4" w:rsidRDefault="00DC4BAA" w:rsidP="00DB5A15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020B">
        <w:rPr>
          <w:rFonts w:ascii="Times New Roman" w:hAnsi="Times New Roman" w:cs="Times New Roman"/>
        </w:rPr>
        <w:t>3</w:t>
      </w:r>
      <w:r w:rsidR="00DB5A15" w:rsidRPr="003B6F19">
        <w:rPr>
          <w:rFonts w:ascii="Times New Roman" w:hAnsi="Times New Roman" w:cs="Times New Roman"/>
          <w:b/>
        </w:rPr>
        <w:t>.</w:t>
      </w:r>
      <w:r w:rsidR="00DB5A15">
        <w:rPr>
          <w:rFonts w:ascii="Times New Roman" w:hAnsi="Times New Roman" w:cs="Times New Roman"/>
          <w:b/>
        </w:rPr>
        <w:t xml:space="preserve"> </w:t>
      </w:r>
      <w:r w:rsidR="00DB5A15">
        <w:rPr>
          <w:rFonts w:ascii="Times New Roman" w:hAnsi="Times New Roman" w:cs="Times New Roman"/>
        </w:rPr>
        <w:t>Други.</w:t>
      </w:r>
    </w:p>
    <w:p w:rsidR="00DB5A15" w:rsidRPr="00516171" w:rsidRDefault="00DB5A15" w:rsidP="00DB5A15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</w:t>
      </w:r>
    </w:p>
    <w:p w:rsidR="00DB5A15" w:rsidRDefault="00DB5A15" w:rsidP="00DB5A15">
      <w:pPr>
        <w:pStyle w:val="a5"/>
        <w:ind w:left="0" w:right="-1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Председателят на ОИК – Мездра откри заседанието и прочете проекта на дневния ред за днешното заседание. </w:t>
      </w: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AB3341" w:rsidRDefault="00AB3341" w:rsidP="00DB5A15">
      <w:pPr>
        <w:pStyle w:val="a4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:rsidR="00F66D03" w:rsidRPr="00C965E1" w:rsidRDefault="00AB3341" w:rsidP="00C965E1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>По т. 1 от дневния ред</w:t>
      </w:r>
    </w:p>
    <w:p w:rsidR="00F66D03" w:rsidRDefault="006F54DE" w:rsidP="006F54D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Председателят предлага </w:t>
      </w:r>
      <w:r w:rsidRPr="006F54DE">
        <w:t>упълномощаване членове на Общинска избирателна комисия Мездра, за приемане на отпечатаните хартиени бюлетини за частични изборите за кмет на кметство Крета насрочени за 15 юни 2025 година в община Мездра от печатница на „БНБ“ АД гр. София</w:t>
      </w:r>
      <w:r>
        <w:t xml:space="preserve"> и това да са Камелия Кръстева Татарска</w:t>
      </w:r>
      <w:r w:rsidRPr="006F54DE">
        <w:t xml:space="preserve">– заместник - председател на ОИК - Мездра </w:t>
      </w:r>
      <w:r>
        <w:t>и Елена Севделиновна Прокопиева</w:t>
      </w:r>
      <w:r w:rsidRPr="006F54DE">
        <w:t>– член на ОИК – Мездра, чиито имена, ЕГН и телефонен номер да се изпратят по ел. поща на ЦИК и печатницата на „БНБ“ АД София на посочените ел. адреси</w:t>
      </w:r>
      <w:r>
        <w:t xml:space="preserve"> с права посочени в решението.</w:t>
      </w:r>
      <w:r w:rsidR="00C965E1">
        <w:t xml:space="preserve"> Предложението се подложи на гласуване, след което ОИК Мездра взе следното</w:t>
      </w:r>
    </w:p>
    <w:p w:rsidR="00AB3341" w:rsidRDefault="00C965E1" w:rsidP="00C965E1">
      <w:pPr>
        <w:widowControl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  <w:lang w:bidi="ar-SA"/>
        </w:rPr>
        <w:t xml:space="preserve"> РЕШЕНИЕ </w:t>
      </w:r>
      <w:r w:rsidR="00AB3341">
        <w:rPr>
          <w:rFonts w:ascii="Times New Roman" w:eastAsia="Times New Roman" w:hAnsi="Times New Roman" w:cs="Times New Roman"/>
          <w:b/>
          <w:color w:val="333333"/>
          <w:lang w:bidi="ar-SA"/>
        </w:rPr>
        <w:t>№ 26</w:t>
      </w:r>
      <w:r>
        <w:rPr>
          <w:rFonts w:ascii="Times New Roman" w:eastAsia="Times New Roman" w:hAnsi="Times New Roman" w:cs="Times New Roman"/>
          <w:b/>
          <w:color w:val="333333"/>
          <w:lang w:bidi="ar-SA"/>
        </w:rPr>
        <w:t>6-ЧМИ/</w:t>
      </w:r>
      <w:r w:rsidR="00E438AA">
        <w:rPr>
          <w:rFonts w:ascii="Times New Roman" w:eastAsia="Times New Roman" w:hAnsi="Times New Roman" w:cs="Times New Roman"/>
          <w:b/>
          <w:color w:val="333333"/>
          <w:lang w:bidi="ar-SA"/>
        </w:rPr>
        <w:t xml:space="preserve"> 09</w:t>
      </w:r>
      <w:r w:rsidR="00AB3341">
        <w:rPr>
          <w:rFonts w:ascii="Times New Roman" w:eastAsia="Times New Roman" w:hAnsi="Times New Roman" w:cs="Times New Roman"/>
          <w:b/>
          <w:color w:val="333333"/>
          <w:lang w:bidi="ar-SA"/>
        </w:rPr>
        <w:t>.06.2025 г.</w:t>
      </w:r>
    </w:p>
    <w:p w:rsidR="00AB3341" w:rsidRDefault="00AB3341" w:rsidP="00AB3341">
      <w:pPr>
        <w:pStyle w:val="a4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>
        <w:rPr>
          <w:b/>
          <w:lang w:eastAsia="en-US"/>
        </w:rPr>
        <w:t>Гласували: общо 11 гласа, от тях 11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</w:p>
    <w:p w:rsidR="00242A71" w:rsidRPr="00C965E1" w:rsidRDefault="00DB5A15" w:rsidP="00C965E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lang w:eastAsia="en-US"/>
        </w:rPr>
      </w:pPr>
      <w:r>
        <w:rPr>
          <w:lang w:eastAsia="en-US"/>
        </w:rPr>
        <w:t xml:space="preserve">   </w:t>
      </w:r>
      <w:r w:rsidR="00AB3341">
        <w:rPr>
          <w:b/>
          <w:lang w:eastAsia="en-US"/>
        </w:rPr>
        <w:t>По т. 2</w:t>
      </w:r>
      <w:r>
        <w:rPr>
          <w:b/>
          <w:lang w:eastAsia="en-US"/>
        </w:rPr>
        <w:t xml:space="preserve"> от дневния ред</w:t>
      </w:r>
    </w:p>
    <w:p w:rsidR="00242A71" w:rsidRDefault="00242A71" w:rsidP="00242A71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lang w:eastAsia="en-US"/>
        </w:rPr>
      </w:pPr>
      <w:r w:rsidRPr="00242A71">
        <w:rPr>
          <w:rFonts w:ascii="Times New Roman" w:hAnsi="Times New Roman" w:cs="Times New Roman"/>
          <w:lang w:eastAsia="en-US"/>
        </w:rPr>
        <w:t xml:space="preserve">В ОИК-Мездра, с вх.№ ЧМИ-2025/350 от 06.06.2025 г., е представен списък с един упълномощен представител на ПП ГЕРБ в община Мездра, подписан от упълномощено лице Поля Стефанова Атанасова. В списъка на упълномощения представител са вписани три имена, </w:t>
      </w:r>
      <w:r>
        <w:rPr>
          <w:rFonts w:ascii="Times New Roman" w:hAnsi="Times New Roman" w:cs="Times New Roman"/>
          <w:lang w:eastAsia="en-US"/>
        </w:rPr>
        <w:t>ЕГН и № и дата на пълномощното.</w:t>
      </w:r>
    </w:p>
    <w:p w:rsidR="00242A71" w:rsidRDefault="00242A71" w:rsidP="00242A71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lang w:eastAsia="en-US"/>
        </w:rPr>
      </w:pPr>
      <w:r w:rsidRPr="00242A71">
        <w:rPr>
          <w:rFonts w:ascii="Times New Roman" w:hAnsi="Times New Roman" w:cs="Times New Roman"/>
          <w:lang w:eastAsia="en-US"/>
        </w:rPr>
        <w:t>След извършена проверка на така представените данни на лицето е установено потвърждение за коректността на данните.</w:t>
      </w:r>
    </w:p>
    <w:p w:rsidR="00DB5A15" w:rsidRPr="00E858C4" w:rsidRDefault="00DB5A15" w:rsidP="00DB5A15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F04E7F">
        <w:rPr>
          <w:rFonts w:ascii="Times New Roman" w:eastAsia="Times New Roman" w:hAnsi="Times New Roman" w:cs="Times New Roman"/>
          <w:color w:val="333333"/>
          <w:lang w:bidi="ar-SA"/>
        </w:rPr>
        <w:t>С оглед на горе изложеното и на основание чл.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87, ал.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1, т.</w:t>
      </w:r>
      <w:r w:rsidRPr="00E858C4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>1, от Изборния кодекс, Общинска избирателна комисия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–</w:t>
      </w:r>
      <w:r w:rsidRPr="00F04E7F">
        <w:rPr>
          <w:rFonts w:ascii="Times New Roman" w:eastAsia="Times New Roman" w:hAnsi="Times New Roman" w:cs="Times New Roman"/>
          <w:color w:val="333333"/>
          <w:lang w:bidi="ar-SA"/>
        </w:rPr>
        <w:t xml:space="preserve"> Мездра</w:t>
      </w:r>
      <w:r w:rsidR="00C965E1">
        <w:rPr>
          <w:rFonts w:ascii="Times New Roman" w:eastAsia="Times New Roman" w:hAnsi="Times New Roman" w:cs="Times New Roman"/>
          <w:color w:val="333333"/>
          <w:lang w:bidi="ar-SA"/>
        </w:rPr>
        <w:t xml:space="preserve">, взе следното </w:t>
      </w:r>
    </w:p>
    <w:p w:rsidR="00DB5A15" w:rsidRPr="00E858C4" w:rsidRDefault="00DB5A15" w:rsidP="00DB5A15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950653" w:rsidRDefault="00DB5A15" w:rsidP="00C965E1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F04E7F">
        <w:rPr>
          <w:b/>
          <w:color w:val="333333"/>
        </w:rPr>
        <w:t>РЕШЕНИЕ</w:t>
      </w:r>
      <w:r>
        <w:rPr>
          <w:b/>
          <w:color w:val="333333"/>
        </w:rPr>
        <w:t xml:space="preserve"> </w:t>
      </w:r>
      <w:r w:rsidR="00950653">
        <w:rPr>
          <w:b/>
          <w:color w:val="333333"/>
        </w:rPr>
        <w:t>№ 267</w:t>
      </w:r>
      <w:r w:rsidR="00E74938">
        <w:rPr>
          <w:b/>
          <w:color w:val="333333"/>
        </w:rPr>
        <w:t xml:space="preserve"> </w:t>
      </w:r>
      <w:r w:rsidR="00950653">
        <w:rPr>
          <w:b/>
          <w:color w:val="333333"/>
        </w:rPr>
        <w:t>–</w:t>
      </w:r>
      <w:r w:rsidR="00E74938">
        <w:rPr>
          <w:b/>
          <w:color w:val="333333"/>
        </w:rPr>
        <w:t xml:space="preserve"> </w:t>
      </w:r>
      <w:r w:rsidRPr="00F04E7F">
        <w:rPr>
          <w:b/>
          <w:color w:val="333333"/>
        </w:rPr>
        <w:t>ЧМИ</w:t>
      </w:r>
      <w:r w:rsidR="00C965E1">
        <w:rPr>
          <w:b/>
          <w:color w:val="333333"/>
        </w:rPr>
        <w:t>/</w:t>
      </w:r>
      <w:r w:rsidR="00950653">
        <w:rPr>
          <w:b/>
          <w:color w:val="333333"/>
        </w:rPr>
        <w:t xml:space="preserve"> 09.06.2025 г.</w:t>
      </w: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 w:rsidRPr="00F04E7F">
        <w:rPr>
          <w:b/>
          <w:color w:val="333333"/>
        </w:rPr>
        <w:br/>
      </w:r>
      <w:r w:rsidR="00E74938">
        <w:rPr>
          <w:b/>
          <w:lang w:eastAsia="en-US"/>
        </w:rPr>
        <w:t>Гласували: общо 11 гласа, от тях 11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C1240D" w:rsidRDefault="00C1240D" w:rsidP="00DB5A15">
      <w:pPr>
        <w:pStyle w:val="a4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</w:p>
    <w:p w:rsidR="00DB5A15" w:rsidRDefault="00DA2083" w:rsidP="00DB5A1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b/>
          <w:lang w:eastAsia="en-US"/>
        </w:rPr>
        <w:t>По т. 3</w:t>
      </w:r>
      <w:r w:rsidR="00DB5A15" w:rsidRPr="007D77E9">
        <w:rPr>
          <w:rFonts w:ascii="Times New Roman" w:hAnsi="Times New Roman" w:cs="Times New Roman"/>
          <w:b/>
          <w:lang w:eastAsia="en-US"/>
        </w:rPr>
        <w:t xml:space="preserve"> от дневния ред</w:t>
      </w:r>
      <w:r w:rsidR="00DB5A15" w:rsidRPr="007D77E9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BB4950" w:rsidRPr="00C965E1" w:rsidRDefault="002A46C8" w:rsidP="00C965E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ab/>
        <w:t>Председателят внася предложение да се публикуват на сайта на комисията взетите мерки от Община Мездра във връзка с гласуванията на хора с увр</w:t>
      </w:r>
      <w:r w:rsidR="00C965E1">
        <w:rPr>
          <w:rFonts w:ascii="Times New Roman" w:eastAsia="Times New Roman" w:hAnsi="Times New Roman" w:cs="Times New Roman"/>
          <w:color w:val="333333"/>
          <w:lang w:bidi="ar-SA"/>
        </w:rPr>
        <w:t>едено зрение и затруднения в придвижването</w:t>
      </w:r>
      <w:r>
        <w:rPr>
          <w:rFonts w:ascii="Times New Roman" w:eastAsia="Times New Roman" w:hAnsi="Times New Roman" w:cs="Times New Roman"/>
          <w:color w:val="333333"/>
          <w:lang w:bidi="ar-SA"/>
        </w:rPr>
        <w:t>.</w:t>
      </w:r>
      <w:r w:rsidR="00C965E1">
        <w:rPr>
          <w:rFonts w:ascii="Times New Roman" w:eastAsia="Times New Roman" w:hAnsi="Times New Roman" w:cs="Times New Roman"/>
          <w:color w:val="333333"/>
          <w:lang w:bidi="ar-SA"/>
        </w:rPr>
        <w:t xml:space="preserve"> Предложението се подложи на гласуване, след което </w:t>
      </w:r>
      <w:r w:rsidR="00C965E1">
        <w:rPr>
          <w:rFonts w:ascii="Times New Roman" w:eastAsia="Times New Roman" w:hAnsi="Times New Roman" w:cs="Times New Roman"/>
          <w:color w:val="333333"/>
          <w:lang w:bidi="ar-SA"/>
        </w:rPr>
        <w:lastRenderedPageBreak/>
        <w:t xml:space="preserve">ОИК Мездра взе  </w:t>
      </w:r>
      <w:r w:rsidR="00BB4950" w:rsidRPr="00BB4950">
        <w:rPr>
          <w:rFonts w:ascii="Times New Roman" w:eastAsia="Times New Roman" w:hAnsi="Times New Roman" w:cs="Times New Roman"/>
          <w:b/>
          <w:color w:val="333333"/>
          <w:lang w:bidi="ar-SA"/>
        </w:rPr>
        <w:t>ПРОТОКОЛНО РЕШЕНИЕ</w:t>
      </w:r>
    </w:p>
    <w:p w:rsidR="003563E7" w:rsidRDefault="002A46C8" w:rsidP="00DB5A15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 w:rsidRPr="002A46C8">
        <w:rPr>
          <w:rFonts w:ascii="Times New Roman" w:eastAsia="Times New Roman" w:hAnsi="Times New Roman" w:cs="Times New Roman"/>
          <w:color w:val="333333"/>
          <w:lang w:bidi="ar-SA"/>
        </w:rPr>
        <w:t>да се публикуват на сайта на комисията взетите мерки от Община Мездра във връзка с гласуванията на хора с увредено зрение и затруднения в пр</w:t>
      </w:r>
      <w:r w:rsidR="00C965E1">
        <w:rPr>
          <w:rFonts w:ascii="Times New Roman" w:eastAsia="Times New Roman" w:hAnsi="Times New Roman" w:cs="Times New Roman"/>
          <w:color w:val="333333"/>
          <w:lang w:bidi="ar-SA"/>
        </w:rPr>
        <w:t>и</w:t>
      </w:r>
      <w:r w:rsidRPr="002A46C8">
        <w:rPr>
          <w:rFonts w:ascii="Times New Roman" w:eastAsia="Times New Roman" w:hAnsi="Times New Roman" w:cs="Times New Roman"/>
          <w:color w:val="333333"/>
          <w:lang w:bidi="ar-SA"/>
        </w:rPr>
        <w:t>движването.</w:t>
      </w:r>
    </w:p>
    <w:p w:rsidR="00BB4950" w:rsidRDefault="00BB4950" w:rsidP="00BB4950">
      <w:pPr>
        <w:pStyle w:val="a4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>
        <w:rPr>
          <w:b/>
          <w:lang w:eastAsia="en-US"/>
        </w:rPr>
        <w:t>Гласували: общо 11 гласа, от тях 11</w:t>
      </w:r>
      <w:r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C965E1" w:rsidRDefault="00C965E1" w:rsidP="00C965E1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434058" w:rsidRPr="00C965E1" w:rsidRDefault="00C965E1" w:rsidP="0043405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>Председателят внася предложение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да се упълномощи </w:t>
      </w:r>
      <w:r>
        <w:rPr>
          <w:rFonts w:ascii="Times New Roman" w:eastAsia="Times New Roman" w:hAnsi="Times New Roman" w:cs="Times New Roman"/>
          <w:color w:val="333333"/>
          <w:lang w:bidi="ar-SA"/>
        </w:rPr>
        <w:t>Росица Сергеева да присъства и представлява ОИК Мездра при предаване на бюлетините и останалите изборни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bidi="ar-SA"/>
        </w:rPr>
        <w:t>книжа и материали на СИК.</w:t>
      </w:r>
      <w:r>
        <w:rPr>
          <w:rFonts w:ascii="Times New Roman" w:eastAsia="Times New Roman" w:hAnsi="Times New Roman" w:cs="Times New Roman"/>
          <w:color w:val="333333"/>
          <w:lang w:bidi="ar-SA"/>
        </w:rPr>
        <w:t xml:space="preserve"> Предложението се подложи на гласуване, след което ОИК Мездра взе следното  </w:t>
      </w:r>
      <w:r w:rsidR="00434058" w:rsidRPr="00434058">
        <w:rPr>
          <w:rFonts w:ascii="Times New Roman" w:eastAsia="Times New Roman" w:hAnsi="Times New Roman" w:cs="Times New Roman"/>
          <w:b/>
          <w:color w:val="333333"/>
          <w:lang w:bidi="ar-SA"/>
        </w:rPr>
        <w:t>ПРОТОКОЛНО РЕШЕНИЕ</w:t>
      </w:r>
    </w:p>
    <w:p w:rsidR="00434058" w:rsidRPr="00434058" w:rsidRDefault="00434058" w:rsidP="00434058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lang w:bidi="ar-SA"/>
        </w:rPr>
        <w:t xml:space="preserve">Упълномощава Росица Сергеева да присъства и представлява ОИК Мездра при предаване на бюлетините и останалите </w:t>
      </w:r>
      <w:proofErr w:type="spellStart"/>
      <w:r>
        <w:rPr>
          <w:rFonts w:ascii="Times New Roman" w:eastAsia="Times New Roman" w:hAnsi="Times New Roman" w:cs="Times New Roman"/>
          <w:color w:val="333333"/>
          <w:lang w:bidi="ar-SA"/>
        </w:rPr>
        <w:t>изборникнижа</w:t>
      </w:r>
      <w:proofErr w:type="spellEnd"/>
      <w:r>
        <w:rPr>
          <w:rFonts w:ascii="Times New Roman" w:eastAsia="Times New Roman" w:hAnsi="Times New Roman" w:cs="Times New Roman"/>
          <w:color w:val="333333"/>
          <w:lang w:bidi="ar-SA"/>
        </w:rPr>
        <w:t xml:space="preserve"> и материали на СИК.</w:t>
      </w:r>
    </w:p>
    <w:p w:rsidR="00434058" w:rsidRPr="00434058" w:rsidRDefault="00434058" w:rsidP="00434058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434058">
        <w:rPr>
          <w:rFonts w:ascii="Times New Roman" w:eastAsia="Times New Roman" w:hAnsi="Times New Roman" w:cs="Times New Roman"/>
          <w:b/>
          <w:color w:val="333333"/>
          <w:lang w:bidi="ar-SA"/>
        </w:rPr>
        <w:t>Гласували: общо 11 гласа, от тях 11 гласа „ЗА“,  „ПРОТИВ“ – няма. Решението е прието.</w:t>
      </w:r>
    </w:p>
    <w:p w:rsidR="00DB5A15" w:rsidRDefault="00DB5A15" w:rsidP="000A4D81">
      <w:pPr>
        <w:pStyle w:val="a4"/>
        <w:shd w:val="clear" w:color="auto" w:fill="FFFFFF"/>
        <w:spacing w:before="0" w:beforeAutospacing="0" w:after="150" w:afterAutospacing="0"/>
        <w:ind w:firstLine="708"/>
        <w:jc w:val="center"/>
      </w:pPr>
      <w:r w:rsidRPr="00703F54">
        <w:t xml:space="preserve">Поради липса на </w:t>
      </w:r>
      <w:r>
        <w:t xml:space="preserve">други </w:t>
      </w:r>
      <w:r w:rsidRPr="00703F54">
        <w:t>поставени въпроси за обсъждане заседанието е закрито.</w:t>
      </w:r>
    </w:p>
    <w:p w:rsidR="00DB5A15" w:rsidRPr="00FC20C6" w:rsidRDefault="00DB5A15" w:rsidP="00DB5A15">
      <w:pPr>
        <w:pStyle w:val="a4"/>
        <w:shd w:val="clear" w:color="auto" w:fill="FFFFFF"/>
        <w:spacing w:before="0" w:beforeAutospacing="0" w:after="150" w:afterAutospacing="0"/>
        <w:ind w:right="-1"/>
        <w:jc w:val="both"/>
        <w:rPr>
          <w:lang w:val="ru-RU"/>
        </w:rPr>
      </w:pPr>
      <w:r>
        <w:t xml:space="preserve">Заседанието приключи в </w:t>
      </w:r>
      <w:r>
        <w:rPr>
          <w:b/>
        </w:rPr>
        <w:t>18:30</w:t>
      </w:r>
      <w:r>
        <w:t xml:space="preserve"> </w:t>
      </w:r>
      <w:r>
        <w:rPr>
          <w:b/>
        </w:rPr>
        <w:t>часа</w:t>
      </w:r>
      <w:r>
        <w:t>.</w:t>
      </w:r>
    </w:p>
    <w:p w:rsidR="00DB5A15" w:rsidRDefault="00DB5A15" w:rsidP="00DB5A15">
      <w:pPr>
        <w:pStyle w:val="a4"/>
        <w:shd w:val="clear" w:color="auto" w:fill="FFFFFF"/>
        <w:spacing w:before="0" w:beforeAutospacing="0" w:after="150" w:afterAutospacing="0"/>
        <w:ind w:right="-1" w:firstLine="708"/>
      </w:pPr>
    </w:p>
    <w:p w:rsidR="00DB5A15" w:rsidRDefault="00DB5A15" w:rsidP="00DB5A15">
      <w:pPr>
        <w:pStyle w:val="a3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Pr="00FC20C6">
        <w:rPr>
          <w:rStyle w:val="BodytextExact"/>
          <w:rFonts w:eastAsia="Courier New"/>
          <w:b/>
          <w:color w:val="auto"/>
          <w:lang w:val="ru-RU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СЕКРЕТАР:…………………………………</w:t>
      </w: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 w:rsidRPr="00FC20C6">
        <w:rPr>
          <w:rStyle w:val="BodytextExact"/>
          <w:rFonts w:eastAsia="Courier New"/>
          <w:color w:val="auto"/>
          <w:lang w:val="ru-RU"/>
        </w:rPr>
        <w:t xml:space="preserve">                    </w:t>
      </w: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DB5A15" w:rsidRDefault="00DB5A15" w:rsidP="00DB5A15">
      <w:pPr>
        <w:pStyle w:val="a3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DB5A15" w:rsidRDefault="00DB5A15" w:rsidP="00DB5A15">
      <w:pPr>
        <w:pStyle w:val="a3"/>
        <w:spacing w:line="276" w:lineRule="auto"/>
        <w:ind w:left="3540" w:right="594"/>
      </w:pPr>
      <w:r w:rsidRPr="00FC20C6">
        <w:rPr>
          <w:rStyle w:val="BodytextExact"/>
          <w:rFonts w:eastAsia="Courier New"/>
          <w:b/>
          <w:color w:val="auto"/>
          <w:lang w:val="ru-RU"/>
        </w:rPr>
        <w:t xml:space="preserve">  </w:t>
      </w: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DB5A15" w:rsidRDefault="00DB5A15" w:rsidP="00DB5A15">
      <w:pPr>
        <w:pStyle w:val="a3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Pr="00740F9A">
        <w:rPr>
          <w:rFonts w:ascii="Times New Roman" w:hAnsi="Times New Roman" w:cs="Times New Roman"/>
          <w:color w:val="auto"/>
        </w:rPr>
        <w:t xml:space="preserve">  /</w:t>
      </w:r>
      <w:r w:rsidR="00434058">
        <w:rPr>
          <w:rFonts w:ascii="Times New Roman" w:hAnsi="Times New Roman" w:cs="Times New Roman"/>
          <w:color w:val="auto"/>
        </w:rPr>
        <w:t>Таня Таушанова</w:t>
      </w:r>
      <w:r>
        <w:rPr>
          <w:rFonts w:ascii="Times New Roman" w:hAnsi="Times New Roman" w:cs="Times New Roman"/>
          <w:color w:val="auto"/>
        </w:rPr>
        <w:t>– член/</w:t>
      </w:r>
    </w:p>
    <w:p w:rsidR="00B7499C" w:rsidRDefault="00B7499C"/>
    <w:sectPr w:rsidR="00B7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52"/>
    <w:rsid w:val="000515FF"/>
    <w:rsid w:val="000A4D81"/>
    <w:rsid w:val="000B78EB"/>
    <w:rsid w:val="000C5747"/>
    <w:rsid w:val="000F1381"/>
    <w:rsid w:val="001E73AC"/>
    <w:rsid w:val="00242A71"/>
    <w:rsid w:val="002A3992"/>
    <w:rsid w:val="002A46C8"/>
    <w:rsid w:val="002D28FD"/>
    <w:rsid w:val="00306FB9"/>
    <w:rsid w:val="00316523"/>
    <w:rsid w:val="003563E7"/>
    <w:rsid w:val="00361DF2"/>
    <w:rsid w:val="00384E23"/>
    <w:rsid w:val="00434058"/>
    <w:rsid w:val="00463F52"/>
    <w:rsid w:val="0048425F"/>
    <w:rsid w:val="004C2D36"/>
    <w:rsid w:val="006F54DE"/>
    <w:rsid w:val="007B5858"/>
    <w:rsid w:val="00950653"/>
    <w:rsid w:val="009977E9"/>
    <w:rsid w:val="009B5615"/>
    <w:rsid w:val="00AB3341"/>
    <w:rsid w:val="00B7499C"/>
    <w:rsid w:val="00BB4950"/>
    <w:rsid w:val="00BE4882"/>
    <w:rsid w:val="00C1240D"/>
    <w:rsid w:val="00C214CD"/>
    <w:rsid w:val="00C965E1"/>
    <w:rsid w:val="00DA10B6"/>
    <w:rsid w:val="00DA2083"/>
    <w:rsid w:val="00DB5A15"/>
    <w:rsid w:val="00DC4BAA"/>
    <w:rsid w:val="00E438AA"/>
    <w:rsid w:val="00E74938"/>
    <w:rsid w:val="00E77DF7"/>
    <w:rsid w:val="00E94516"/>
    <w:rsid w:val="00F3020B"/>
    <w:rsid w:val="00F66D03"/>
    <w:rsid w:val="00FC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D03D"/>
  <w15:chartTrackingRefBased/>
  <w15:docId w15:val="{8C9C8869-637C-4CBD-AAB9-3ED139B4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D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customStyle="1" w:styleId="1">
    <w:name w:val="Нормален1"/>
    <w:uiPriority w:val="99"/>
    <w:rsid w:val="004C2D36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4C2D3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4C2D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4C2D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4">
    <w:name w:val="Normal (Web)"/>
    <w:basedOn w:val="a"/>
    <w:uiPriority w:val="99"/>
    <w:unhideWhenUsed/>
    <w:rsid w:val="00DB5A1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List Paragraph"/>
    <w:basedOn w:val="a"/>
    <w:uiPriority w:val="34"/>
    <w:qFormat/>
    <w:rsid w:val="00DB5A1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384E23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84E23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48</cp:revision>
  <cp:lastPrinted>2025-06-04T15:21:00Z</cp:lastPrinted>
  <dcterms:created xsi:type="dcterms:W3CDTF">2025-06-04T13:45:00Z</dcterms:created>
  <dcterms:modified xsi:type="dcterms:W3CDTF">2025-06-09T15:12:00Z</dcterms:modified>
</cp:coreProperties>
</file>