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50" w:rsidRDefault="00EA4650" w:rsidP="00EA4650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080A5A" w:rsidRDefault="00D27F46" w:rsidP="00E12E93">
      <w:pPr>
        <w:pStyle w:val="a4"/>
        <w:spacing w:line="276" w:lineRule="auto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EA4650" w:rsidRPr="00E12E93" w:rsidRDefault="00D27F46" w:rsidP="00E12E93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№</w:t>
      </w:r>
      <w:r w:rsidR="00080A5A">
        <w:rPr>
          <w:rStyle w:val="Bodytext2Spacing3ptExact"/>
          <w:rFonts w:eastAsia="Courier New"/>
          <w:color w:val="auto"/>
          <w:spacing w:val="70"/>
        </w:rPr>
        <w:t>56</w:t>
      </w:r>
      <w:r w:rsidR="00E12E93">
        <w:rPr>
          <w:rStyle w:val="Bodytext2Spacing3ptExact"/>
          <w:rFonts w:eastAsia="Courier New"/>
          <w:color w:val="auto"/>
          <w:spacing w:val="70"/>
        </w:rPr>
        <w:t>/</w:t>
      </w:r>
      <w:r w:rsidR="00080A5A">
        <w:rPr>
          <w:rStyle w:val="Bodytext2Spacing3ptExact"/>
          <w:rFonts w:eastAsia="Courier New"/>
          <w:color w:val="auto"/>
          <w:spacing w:val="70"/>
        </w:rPr>
        <w:t>06.06.2024 година</w:t>
      </w:r>
    </w:p>
    <w:p w:rsidR="00EA4650" w:rsidRDefault="00EA4650" w:rsidP="00EA4650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EA4650" w:rsidRDefault="00895896" w:rsidP="00EA4650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 </w:t>
      </w:r>
      <w:r w:rsidR="00080A5A">
        <w:rPr>
          <w:rStyle w:val="BodytextExact"/>
          <w:rFonts w:eastAsia="Courier New"/>
          <w:color w:val="auto"/>
        </w:rPr>
        <w:t xml:space="preserve">06.06.2024 </w:t>
      </w:r>
      <w:r>
        <w:rPr>
          <w:rStyle w:val="BodytextExact"/>
          <w:rFonts w:eastAsia="Courier New"/>
          <w:color w:val="auto"/>
        </w:rPr>
        <w:t xml:space="preserve"> г. от 18.00</w:t>
      </w:r>
      <w:r w:rsidR="00EA4650">
        <w:rPr>
          <w:rStyle w:val="BodytextExact"/>
          <w:rFonts w:eastAsia="Courier New"/>
          <w:color w:val="auto"/>
        </w:rPr>
        <w:t xml:space="preserve"> ч</w:t>
      </w:r>
      <w:r>
        <w:rPr>
          <w:rStyle w:val="BodytextExact"/>
          <w:rFonts w:eastAsia="Courier New"/>
          <w:color w:val="auto"/>
        </w:rPr>
        <w:t>аса</w:t>
      </w:r>
      <w:r w:rsidR="00EA4650">
        <w:rPr>
          <w:rStyle w:val="BodytextExact"/>
          <w:rFonts w:eastAsia="Courier New"/>
          <w:color w:val="auto"/>
        </w:rPr>
        <w:t>, в</w:t>
      </w:r>
      <w:r w:rsidR="00EA4650">
        <w:rPr>
          <w:rStyle w:val="BodytextExact"/>
          <w:rFonts w:eastAsia="Courier New"/>
          <w:color w:val="auto"/>
          <w:lang w:val="en-US"/>
        </w:rPr>
        <w:t xml:space="preserve"> </w:t>
      </w:r>
      <w:r w:rsidR="00EA4650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EA4650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740F9A">
        <w:rPr>
          <w:rFonts w:ascii="Times New Roman" w:hAnsi="Times New Roman" w:cs="Times New Roman"/>
          <w:bCs/>
          <w:color w:val="auto"/>
          <w:lang w:eastAsia="en-US" w:bidi="ar-SA"/>
        </w:rPr>
        <w:t>Таня Таушанова</w:t>
      </w:r>
      <w:r w:rsidR="001061EA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eastAsia="Times New Roman" w:hAnsi="Times New Roman" w:cs="Times New Roman"/>
        </w:rPr>
        <w:t>– член на ОИК Мездра</w:t>
      </w:r>
    </w:p>
    <w:p w:rsidR="00EA4650" w:rsidRDefault="00EA4650" w:rsidP="00EA4650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EA4650" w:rsidRDefault="00EA4650" w:rsidP="00EA4650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2.Камелия Кръстева Татарска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3. Марин Мирчев Маринов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Стенлиев Истатков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Даниелов Маринов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</w:t>
      </w:r>
      <w:r w:rsidR="00EA66FC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</w:t>
      </w:r>
      <w:r>
        <w:rPr>
          <w:rFonts w:ascii="Times New Roman" w:eastAsia="Times New Roman" w:hAnsi="Times New Roman" w:cs="Times New Roman"/>
        </w:rPr>
        <w:t xml:space="preserve"> </w:t>
      </w:r>
      <w:r w:rsidR="00892007">
        <w:rPr>
          <w:rFonts w:ascii="Times New Roman" w:eastAsia="Times New Roman" w:hAnsi="Times New Roman" w:cs="Times New Roman"/>
        </w:rPr>
        <w:t>Таня Цветанова Таушанова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 Татяна Цветанова Маринова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11. </w:t>
      </w:r>
      <w:r w:rsidR="00080A5A"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EA4650" w:rsidRDefault="00EA4650" w:rsidP="00EA4650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EA4650" w:rsidRDefault="00EA4650" w:rsidP="00EA4650">
      <w:pPr>
        <w:spacing w:line="276" w:lineRule="auto"/>
        <w:ind w:right="141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EA4650" w:rsidRDefault="00EA4650" w:rsidP="00EA465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EA4650" w:rsidRDefault="00EA4650" w:rsidP="00EA4650">
      <w:pPr>
        <w:pStyle w:val="1"/>
        <w:ind w:right="141" w:firstLine="720"/>
        <w:jc w:val="both"/>
      </w:pPr>
    </w:p>
    <w:p w:rsidR="00EA4650" w:rsidRDefault="00EA4650" w:rsidP="00EA4650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>
        <w:rPr>
          <w:rFonts w:ascii="Times New Roman" w:hAnsi="Times New Roman" w:cs="Times New Roman"/>
        </w:rPr>
        <w:t xml:space="preserve"> </w:t>
      </w:r>
      <w:r w:rsidR="00080A5A">
        <w:rPr>
          <w:rFonts w:ascii="Times New Roman" w:hAnsi="Times New Roman" w:cs="Times New Roman"/>
        </w:rPr>
        <w:t xml:space="preserve"> </w:t>
      </w:r>
      <w:r w:rsidR="007A0D8D" w:rsidRPr="007A0D8D">
        <w:rPr>
          <w:rFonts w:ascii="Times New Roman" w:hAnsi="Times New Roman" w:cs="Times New Roman"/>
        </w:rPr>
        <w:t>Одобряване на тиража на хартиената бюлетина за произвеждане на частичен избор за кмет на кметство Крета, община Мездра на 23 юни 2024 година.</w:t>
      </w:r>
    </w:p>
    <w:p w:rsidR="007A0D8D" w:rsidRDefault="00EA4650" w:rsidP="00EA4650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b/>
        </w:rPr>
        <w:t>2</w:t>
      </w:r>
      <w:r w:rsidRPr="008226D4">
        <w:rPr>
          <w:rFonts w:ascii="Times New Roman" w:hAnsi="Times New Roman" w:cs="Times New Roman"/>
        </w:rPr>
        <w:t>.</w:t>
      </w:r>
      <w:r w:rsidR="008226D4" w:rsidRPr="008226D4">
        <w:rPr>
          <w:rFonts w:ascii="Times New Roman" w:hAnsi="Times New Roman" w:cs="Times New Roman"/>
        </w:rPr>
        <w:t xml:space="preserve"> </w:t>
      </w:r>
      <w:r w:rsidR="003B6F19" w:rsidRPr="003B6F19">
        <w:rPr>
          <w:rFonts w:ascii="Times New Roman" w:hAnsi="Times New Roman" w:cs="Times New Roman"/>
        </w:rPr>
        <w:t>Одобряване на графичния файл с предпечат на хартиената бюлетина за произвеждане на частичен избор за кмет на кметство Крета, община Мездра на 23 юни 2024 година.</w:t>
      </w:r>
    </w:p>
    <w:p w:rsidR="00EA4650" w:rsidRPr="008226D4" w:rsidRDefault="007A0D8D" w:rsidP="007A0D8D">
      <w:pPr>
        <w:ind w:right="141" w:firstLine="708"/>
        <w:jc w:val="both"/>
        <w:rPr>
          <w:rFonts w:ascii="Times New Roman" w:hAnsi="Times New Roman" w:cs="Times New Roman"/>
        </w:rPr>
      </w:pPr>
      <w:r w:rsidRPr="003B6F19">
        <w:rPr>
          <w:rFonts w:ascii="Times New Roman" w:hAnsi="Times New Roman" w:cs="Times New Roman"/>
          <w:b/>
        </w:rPr>
        <w:t>3.</w:t>
      </w:r>
      <w:r w:rsidR="003B6F19">
        <w:rPr>
          <w:rFonts w:ascii="Times New Roman" w:hAnsi="Times New Roman" w:cs="Times New Roman"/>
          <w:b/>
        </w:rPr>
        <w:t xml:space="preserve"> </w:t>
      </w:r>
      <w:r w:rsidR="00202758">
        <w:rPr>
          <w:rFonts w:ascii="Times New Roman" w:hAnsi="Times New Roman" w:cs="Times New Roman"/>
        </w:rPr>
        <w:t>Други.</w:t>
      </w:r>
    </w:p>
    <w:p w:rsidR="00516171" w:rsidRPr="00516171" w:rsidRDefault="00202758" w:rsidP="00EA4650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EA4650" w:rsidRDefault="00EA4650" w:rsidP="00B268D1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Председателят на ОИК Мездра откри заседанието и прочете проекта на дневния ред за днешното заседание. </w:t>
      </w:r>
    </w:p>
    <w:p w:rsidR="00740F9A" w:rsidRDefault="00EA4650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 xml:space="preserve">         </w:t>
      </w:r>
    </w:p>
    <w:p w:rsidR="00E12E93" w:rsidRDefault="00E12E93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</w:p>
    <w:p w:rsidR="00E12E93" w:rsidRDefault="00E12E93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</w:p>
    <w:p w:rsidR="004B7E8D" w:rsidRPr="00740F9A" w:rsidRDefault="00EA4650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eastAsia="en-US"/>
        </w:rPr>
      </w:pPr>
      <w:r>
        <w:rPr>
          <w:lang w:eastAsia="en-US"/>
        </w:rPr>
        <w:t xml:space="preserve">            </w:t>
      </w:r>
      <w:r>
        <w:rPr>
          <w:b/>
          <w:lang w:eastAsia="en-US"/>
        </w:rPr>
        <w:t>По т. 1</w:t>
      </w:r>
      <w:r w:rsidR="00740F9A">
        <w:rPr>
          <w:b/>
          <w:lang w:eastAsia="en-US"/>
        </w:rPr>
        <w:t xml:space="preserve"> от дневния ред</w:t>
      </w:r>
    </w:p>
    <w:p w:rsidR="007F4649" w:rsidRDefault="004B7E8D" w:rsidP="007F464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 xml:space="preserve">Председателят </w:t>
      </w:r>
      <w:r w:rsidR="003B6F19">
        <w:rPr>
          <w:lang w:eastAsia="en-US"/>
        </w:rPr>
        <w:t>докладва постъпило писмо</w:t>
      </w:r>
      <w:r w:rsidR="003B6F19" w:rsidRPr="003B6F19">
        <w:t xml:space="preserve"> </w:t>
      </w:r>
      <w:r w:rsidR="003B6F19" w:rsidRPr="003B6F19">
        <w:rPr>
          <w:lang w:eastAsia="en-US"/>
        </w:rPr>
        <w:t>с наш вх. № ЧМИ-2024-303 от 06.06.2024 година от Община Мездра с приложена към него справка за броя на избирателите в частичните избори на 23 юни 2024 година ОИК е информирана за броя избира</w:t>
      </w:r>
      <w:r w:rsidR="00740F9A">
        <w:rPr>
          <w:lang w:eastAsia="en-US"/>
        </w:rPr>
        <w:t>тели</w:t>
      </w:r>
      <w:r w:rsidR="003B6F19" w:rsidRPr="003B6F19">
        <w:rPr>
          <w:lang w:eastAsia="en-US"/>
        </w:rPr>
        <w:t xml:space="preserve"> за произвеждане на частичен избор за кмет на кметство Крета, общи</w:t>
      </w:r>
      <w:r w:rsidR="007F4649">
        <w:rPr>
          <w:lang w:eastAsia="en-US"/>
        </w:rPr>
        <w:t xml:space="preserve">на Мездра на 23 юни 2024 година, които са 180 броя. </w:t>
      </w:r>
      <w:r w:rsidR="003B6F19">
        <w:rPr>
          <w:lang w:eastAsia="en-US"/>
        </w:rPr>
        <w:t xml:space="preserve"> </w:t>
      </w:r>
      <w:r w:rsidR="00740F9A">
        <w:rPr>
          <w:lang w:eastAsia="en-US"/>
        </w:rPr>
        <w:t>Въз основа на получената информация ОИК Мездра подложи на гласуване представения проект на Решение за одобряване на</w:t>
      </w:r>
      <w:r w:rsidR="00740F9A" w:rsidRPr="00740F9A">
        <w:rPr>
          <w:lang w:eastAsia="en-US"/>
        </w:rPr>
        <w:t xml:space="preserve"> </w:t>
      </w:r>
      <w:r w:rsidR="00740F9A">
        <w:rPr>
          <w:lang w:eastAsia="en-US"/>
        </w:rPr>
        <w:t>тиража на бюлетината за произвеждане на частичен избор за кмет на кметство Крета, община Мездра на 23 юни 2024 г.</w:t>
      </w:r>
      <w:r w:rsidR="007F4649">
        <w:rPr>
          <w:lang w:eastAsia="en-US"/>
        </w:rPr>
        <w:t>, след което взе следното</w:t>
      </w:r>
    </w:p>
    <w:p w:rsidR="004B7E8D" w:rsidRDefault="00515AEA" w:rsidP="007F4649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 w:rsidRPr="00515AEA">
        <w:rPr>
          <w:b/>
          <w:lang w:eastAsia="en-US"/>
        </w:rPr>
        <w:t>РЕШЕНИЕ</w:t>
      </w:r>
      <w:r w:rsidR="007F4649">
        <w:rPr>
          <w:lang w:eastAsia="en-US"/>
        </w:rPr>
        <w:t xml:space="preserve"> </w:t>
      </w:r>
      <w:r w:rsidRPr="00515AEA">
        <w:rPr>
          <w:b/>
          <w:lang w:eastAsia="en-US"/>
        </w:rPr>
        <w:t>№ 239-ЧМИ</w:t>
      </w:r>
      <w:r w:rsidR="007F4649">
        <w:rPr>
          <w:lang w:eastAsia="en-US"/>
        </w:rPr>
        <w:t>/</w:t>
      </w:r>
      <w:r w:rsidRPr="00515AEA">
        <w:rPr>
          <w:b/>
          <w:lang w:eastAsia="en-US"/>
        </w:rPr>
        <w:t xml:space="preserve"> 06.06.2024</w:t>
      </w:r>
      <w:r w:rsidR="00104BAB">
        <w:rPr>
          <w:b/>
          <w:lang w:eastAsia="en-US"/>
        </w:rPr>
        <w:t xml:space="preserve"> г.</w:t>
      </w:r>
      <w:r w:rsidR="004B7E8D">
        <w:rPr>
          <w:lang w:eastAsia="en-US"/>
        </w:rPr>
        <w:tab/>
      </w:r>
    </w:p>
    <w:p w:rsidR="00A77B90" w:rsidRDefault="00A77B90" w:rsidP="00A77B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FE766F">
        <w:rPr>
          <w:b/>
          <w:lang w:eastAsia="en-US"/>
        </w:rPr>
        <w:t>Гласували: общо 11 гласа, от тях 11 гласа „ЗА“,  „ПРОТИВ“ – няма. Решението е прието.</w:t>
      </w:r>
    </w:p>
    <w:p w:rsidR="00515AEA" w:rsidRDefault="00515AEA" w:rsidP="00A77B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</w:p>
    <w:p w:rsidR="007B58EB" w:rsidRDefault="007B58EB" w:rsidP="007F464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>По т.</w:t>
      </w:r>
      <w:r w:rsidR="007F4649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2 </w:t>
      </w:r>
      <w:r w:rsidR="007F4649">
        <w:rPr>
          <w:b/>
          <w:lang w:eastAsia="en-US"/>
        </w:rPr>
        <w:t>от дневния ред</w:t>
      </w:r>
    </w:p>
    <w:p w:rsidR="00AA55DF" w:rsidRPr="00AA55DF" w:rsidRDefault="007F4649" w:rsidP="00AA55DF">
      <w:pPr>
        <w:pStyle w:val="a3"/>
        <w:shd w:val="clear" w:color="auto" w:fill="FFFFFF"/>
        <w:spacing w:after="150"/>
        <w:ind w:firstLine="708"/>
        <w:jc w:val="both"/>
        <w:rPr>
          <w:lang w:eastAsia="en-US"/>
        </w:rPr>
      </w:pPr>
      <w:r>
        <w:rPr>
          <w:lang w:eastAsia="en-US"/>
        </w:rPr>
        <w:t>Пред</w:t>
      </w:r>
      <w:r w:rsidR="00AA55DF" w:rsidRPr="00AA55DF">
        <w:rPr>
          <w:lang w:eastAsia="en-US"/>
        </w:rPr>
        <w:t>седателят докладва, че в</w:t>
      </w:r>
      <w:r w:rsidR="00AA55DF" w:rsidRPr="00AA55DF">
        <w:rPr>
          <w:lang w:eastAsia="en-US"/>
        </w:rPr>
        <w:t xml:space="preserve"> информационната система,</w:t>
      </w:r>
      <w:r w:rsidR="00130FBA">
        <w:rPr>
          <w:lang w:eastAsia="en-US"/>
        </w:rPr>
        <w:t xml:space="preserve"> изготвена от „Демакс Ди </w:t>
      </w:r>
      <w:proofErr w:type="spellStart"/>
      <w:r w:rsidR="00130FBA">
        <w:rPr>
          <w:lang w:eastAsia="en-US"/>
        </w:rPr>
        <w:t>Пи</w:t>
      </w:r>
      <w:proofErr w:type="spellEnd"/>
      <w:r w:rsidR="00130FBA">
        <w:rPr>
          <w:lang w:eastAsia="en-US"/>
        </w:rPr>
        <w:t xml:space="preserve"> Ай”</w:t>
      </w:r>
      <w:bookmarkStart w:id="0" w:name="_GoBack"/>
      <w:bookmarkEnd w:id="0"/>
      <w:r w:rsidR="00AA55DF" w:rsidRPr="00AA55DF">
        <w:rPr>
          <w:lang w:eastAsia="en-US"/>
        </w:rPr>
        <w:t xml:space="preserve"> е генериран предпечатния образец на бюлетината за произвеждане на частичен избор за кмет на кметство Крета, община Мездра на 23 юни 2024 година.</w:t>
      </w:r>
    </w:p>
    <w:p w:rsidR="00104BAB" w:rsidRDefault="00AA55DF" w:rsidP="00104BAB">
      <w:pPr>
        <w:pStyle w:val="a3"/>
        <w:shd w:val="clear" w:color="auto" w:fill="FFFFFF"/>
        <w:spacing w:after="150"/>
        <w:ind w:firstLine="708"/>
        <w:jc w:val="both"/>
        <w:rPr>
          <w:lang w:eastAsia="en-US"/>
        </w:rPr>
      </w:pPr>
      <w:r w:rsidRPr="00AA55DF">
        <w:rPr>
          <w:lang w:eastAsia="en-US"/>
        </w:rPr>
        <w:t>ОИК – Мездра се запозна с предпечатния образец на бюлетината – графичен файл на хартиената бюлетина, описана по-горе и установи, че съдържанието ѝ отговаря на изискванията на чл. 422 от ИК, същата съответства на регистрираните кандидати за кмет н</w:t>
      </w:r>
      <w:r w:rsidR="007F4649">
        <w:rPr>
          <w:lang w:eastAsia="en-US"/>
        </w:rPr>
        <w:t xml:space="preserve">а кметство Крета, община Мездра, </w:t>
      </w:r>
      <w:r w:rsidR="00104BAB">
        <w:rPr>
          <w:lang w:eastAsia="en-US"/>
        </w:rPr>
        <w:t>за което върху образеца</w:t>
      </w:r>
      <w:r w:rsidR="00104BAB" w:rsidRPr="00104BAB">
        <w:rPr>
          <w:lang w:eastAsia="en-US"/>
        </w:rPr>
        <w:t xml:space="preserve"> </w:t>
      </w:r>
      <w:r w:rsidR="00104BAB">
        <w:rPr>
          <w:lang w:eastAsia="en-US"/>
        </w:rPr>
        <w:t>се положиха</w:t>
      </w:r>
      <w:r w:rsidR="00104BAB" w:rsidRPr="00AA55DF">
        <w:rPr>
          <w:lang w:eastAsia="en-US"/>
        </w:rPr>
        <w:t xml:space="preserve"> подписите на всички присъстващи членове на ОИК – Мездра и изписва</w:t>
      </w:r>
      <w:r w:rsidR="00104BAB">
        <w:rPr>
          <w:lang w:eastAsia="en-US"/>
        </w:rPr>
        <w:t>не на трите им имена саморъчно. В</w:t>
      </w:r>
      <w:r w:rsidR="007F4649">
        <w:rPr>
          <w:lang w:eastAsia="en-US"/>
        </w:rPr>
        <w:t xml:space="preserve">ъз основа </w:t>
      </w:r>
      <w:r w:rsidR="00104BAB">
        <w:rPr>
          <w:lang w:eastAsia="en-US"/>
        </w:rPr>
        <w:t>на това</w:t>
      </w:r>
      <w:r w:rsidR="007F4649">
        <w:rPr>
          <w:lang w:eastAsia="en-US"/>
        </w:rPr>
        <w:t xml:space="preserve"> ОИК Мездра </w:t>
      </w:r>
      <w:r w:rsidR="00104BAB">
        <w:rPr>
          <w:lang w:eastAsia="en-US"/>
        </w:rPr>
        <w:t xml:space="preserve">подложи на гласуване представения проект на Решение за </w:t>
      </w:r>
      <w:r w:rsidR="00104BAB" w:rsidRPr="00AA55DF">
        <w:rPr>
          <w:lang w:eastAsia="en-US"/>
        </w:rPr>
        <w:t>Одобрява графичния файл с предпечат на хартиената бюлетина за произвеждане на частичен избор за кмет на кметство Крета, община Мездра на 23 юни 2024 г.,</w:t>
      </w:r>
      <w:r w:rsidR="00104BAB">
        <w:rPr>
          <w:lang w:eastAsia="en-US"/>
        </w:rPr>
        <w:t xml:space="preserve"> след което взе следното </w:t>
      </w:r>
    </w:p>
    <w:p w:rsidR="00AA55DF" w:rsidRPr="00104BAB" w:rsidRDefault="00AA55DF" w:rsidP="00104BAB">
      <w:pPr>
        <w:pStyle w:val="a3"/>
        <w:shd w:val="clear" w:color="auto" w:fill="FFFFFF"/>
        <w:spacing w:after="150"/>
        <w:ind w:firstLine="708"/>
        <w:jc w:val="both"/>
        <w:rPr>
          <w:lang w:eastAsia="en-US"/>
        </w:rPr>
      </w:pPr>
      <w:r w:rsidRPr="00AA55DF">
        <w:rPr>
          <w:b/>
          <w:lang w:eastAsia="en-US"/>
        </w:rPr>
        <w:t>РЕШЕНИЕ</w:t>
      </w:r>
      <w:r w:rsidR="00104BAB">
        <w:rPr>
          <w:lang w:eastAsia="en-US"/>
        </w:rPr>
        <w:t xml:space="preserve"> </w:t>
      </w:r>
      <w:r w:rsidRPr="00AA55DF">
        <w:rPr>
          <w:b/>
          <w:lang w:eastAsia="en-US"/>
        </w:rPr>
        <w:t>№ 240-ЧМИ</w:t>
      </w:r>
      <w:r w:rsidR="00104BAB">
        <w:rPr>
          <w:lang w:eastAsia="en-US"/>
        </w:rPr>
        <w:t>/</w:t>
      </w:r>
      <w:r w:rsidRPr="00AA55DF">
        <w:rPr>
          <w:b/>
          <w:lang w:eastAsia="en-US"/>
        </w:rPr>
        <w:t xml:space="preserve"> 06.06.2024</w:t>
      </w:r>
      <w:r w:rsidR="00104BAB">
        <w:rPr>
          <w:b/>
          <w:lang w:eastAsia="en-US"/>
        </w:rPr>
        <w:t xml:space="preserve"> г.</w:t>
      </w:r>
    </w:p>
    <w:p w:rsidR="00AA55DF" w:rsidRPr="00104BAB" w:rsidRDefault="00AA55DF" w:rsidP="00104BAB">
      <w:pPr>
        <w:pStyle w:val="a3"/>
        <w:shd w:val="clear" w:color="auto" w:fill="FFFFFF"/>
        <w:spacing w:after="150"/>
        <w:ind w:firstLine="708"/>
        <w:jc w:val="both"/>
        <w:rPr>
          <w:b/>
          <w:lang w:eastAsia="en-US"/>
        </w:rPr>
      </w:pPr>
      <w:r w:rsidRPr="00AA55DF">
        <w:rPr>
          <w:b/>
          <w:lang w:eastAsia="en-US"/>
        </w:rPr>
        <w:t>Гласували: общо 11 гласа, от тях 11 гласа „ЗА“,  „ПРОТИВ“ – няма. Решението е прието.</w:t>
      </w:r>
    </w:p>
    <w:p w:rsidR="00AA55DF" w:rsidRPr="00AA55DF" w:rsidRDefault="00AA55DF" w:rsidP="00AA55D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AA55DF">
        <w:rPr>
          <w:b/>
          <w:lang w:eastAsia="en-US"/>
        </w:rPr>
        <w:t>По т.3</w:t>
      </w:r>
      <w:r w:rsidR="00104BAB">
        <w:rPr>
          <w:b/>
          <w:lang w:eastAsia="en-US"/>
        </w:rPr>
        <w:t xml:space="preserve"> от дневния ред</w:t>
      </w:r>
    </w:p>
    <w:p w:rsidR="00104BAB" w:rsidRDefault="00104BAB" w:rsidP="00964120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  </w:t>
      </w:r>
      <w:r w:rsidR="00964120">
        <w:rPr>
          <w:lang w:eastAsia="en-US"/>
        </w:rPr>
        <w:t xml:space="preserve">  </w:t>
      </w:r>
      <w:r w:rsidR="00964120">
        <w:rPr>
          <w:lang w:eastAsia="en-US"/>
        </w:rPr>
        <w:tab/>
        <w:t>Не се поставиха въпроси за разискване по т. други от дневния ред</w:t>
      </w:r>
    </w:p>
    <w:p w:rsidR="00143A8C" w:rsidRDefault="00143A8C" w:rsidP="00055DC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703F54">
        <w:t xml:space="preserve">Поради липса на </w:t>
      </w:r>
      <w:r w:rsidR="00BF5F65">
        <w:t xml:space="preserve">други </w:t>
      </w:r>
      <w:r w:rsidRPr="00703F54">
        <w:t>поставени въпроси за обсъждане заседанието е закрито.</w:t>
      </w:r>
    </w:p>
    <w:p w:rsidR="00AA55DF" w:rsidRPr="00964120" w:rsidRDefault="00EA4650" w:rsidP="00964120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lang w:val="en-US"/>
        </w:rPr>
      </w:pPr>
      <w:r>
        <w:t xml:space="preserve">Заседанието приключи в </w:t>
      </w:r>
      <w:r w:rsidR="00964120">
        <w:rPr>
          <w:b/>
        </w:rPr>
        <w:t>18:3</w:t>
      </w:r>
      <w:r w:rsidR="000A6AB1">
        <w:rPr>
          <w:b/>
        </w:rPr>
        <w:t>0</w:t>
      </w:r>
      <w:r>
        <w:t xml:space="preserve"> </w:t>
      </w:r>
      <w:r>
        <w:rPr>
          <w:b/>
        </w:rPr>
        <w:t>часа</w:t>
      </w:r>
      <w:r>
        <w:t>.</w:t>
      </w:r>
    </w:p>
    <w:p w:rsidR="00AA55DF" w:rsidRDefault="00AA55DF" w:rsidP="00EA4650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</w:p>
    <w:p w:rsidR="00EA4650" w:rsidRDefault="00EA4650" w:rsidP="00BF5F65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 w:rsidR="007E7C0B">
        <w:rPr>
          <w:rStyle w:val="BodytextExact"/>
          <w:rFonts w:eastAsia="Courier New"/>
          <w:b/>
          <w:color w:val="auto"/>
          <w:lang w:val="en-US"/>
        </w:rPr>
        <w:t xml:space="preserve">                </w:t>
      </w: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BF5F65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</w:t>
      </w:r>
      <w:r w:rsidR="00EA4650"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EA4650" w:rsidRDefault="0096412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  <w:lang w:val="en-US"/>
        </w:rPr>
        <w:t xml:space="preserve">                    </w:t>
      </w:r>
      <w:r w:rsidR="00EA4650">
        <w:rPr>
          <w:rStyle w:val="BodytextExact"/>
          <w:rFonts w:eastAsia="Courier New"/>
          <w:color w:val="auto"/>
        </w:rPr>
        <w:t>/Йонка Йотова – Секретар/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964120" w:rsidP="00EA4650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  <w:lang w:val="en-US"/>
        </w:rPr>
        <w:t xml:space="preserve">  </w:t>
      </w:r>
      <w:r w:rsidR="00EA4650"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A774FB" w:rsidRDefault="007E7C0B" w:rsidP="00147184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color w:val="auto"/>
          <w:lang w:val="en-US"/>
        </w:rPr>
        <w:t xml:space="preserve">                  </w:t>
      </w:r>
      <w:r w:rsidR="00EA4650" w:rsidRPr="00740F9A">
        <w:rPr>
          <w:rFonts w:ascii="Times New Roman" w:hAnsi="Times New Roman" w:cs="Times New Roman"/>
          <w:color w:val="auto"/>
        </w:rPr>
        <w:t xml:space="preserve">  /</w:t>
      </w:r>
      <w:r w:rsidR="00740F9A" w:rsidRPr="00740F9A">
        <w:rPr>
          <w:rFonts w:ascii="Times New Roman" w:hAnsi="Times New Roman" w:cs="Times New Roman"/>
          <w:color w:val="auto"/>
        </w:rPr>
        <w:t>Таня Таушанова</w:t>
      </w:r>
      <w:r w:rsidR="00EA4650">
        <w:rPr>
          <w:rFonts w:ascii="Times New Roman" w:hAnsi="Times New Roman" w:cs="Times New Roman"/>
          <w:color w:val="auto"/>
        </w:rPr>
        <w:t xml:space="preserve"> – член/</w:t>
      </w:r>
    </w:p>
    <w:sectPr w:rsidR="00A774FB" w:rsidSect="00964120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39"/>
    <w:rsid w:val="0001713E"/>
    <w:rsid w:val="00024013"/>
    <w:rsid w:val="00055DC2"/>
    <w:rsid w:val="00080A5A"/>
    <w:rsid w:val="000A6AB1"/>
    <w:rsid w:val="00104BAB"/>
    <w:rsid w:val="001061EA"/>
    <w:rsid w:val="00130FBA"/>
    <w:rsid w:val="00131038"/>
    <w:rsid w:val="00143A8C"/>
    <w:rsid w:val="00147184"/>
    <w:rsid w:val="00160ABB"/>
    <w:rsid w:val="00202758"/>
    <w:rsid w:val="00216D86"/>
    <w:rsid w:val="00280E4D"/>
    <w:rsid w:val="002934C2"/>
    <w:rsid w:val="002A38D8"/>
    <w:rsid w:val="002E51ED"/>
    <w:rsid w:val="00353E79"/>
    <w:rsid w:val="0039690C"/>
    <w:rsid w:val="003B6F19"/>
    <w:rsid w:val="003E6209"/>
    <w:rsid w:val="00470425"/>
    <w:rsid w:val="00495D1B"/>
    <w:rsid w:val="004B7E8D"/>
    <w:rsid w:val="005045D6"/>
    <w:rsid w:val="00515AEA"/>
    <w:rsid w:val="00516171"/>
    <w:rsid w:val="00550A09"/>
    <w:rsid w:val="005F434A"/>
    <w:rsid w:val="00613648"/>
    <w:rsid w:val="00681934"/>
    <w:rsid w:val="00703F54"/>
    <w:rsid w:val="00740F9A"/>
    <w:rsid w:val="00791CBD"/>
    <w:rsid w:val="007A0D8D"/>
    <w:rsid w:val="007B58EB"/>
    <w:rsid w:val="007E7C0B"/>
    <w:rsid w:val="007F4649"/>
    <w:rsid w:val="008226D4"/>
    <w:rsid w:val="00860D51"/>
    <w:rsid w:val="00884DD6"/>
    <w:rsid w:val="00892007"/>
    <w:rsid w:val="00895896"/>
    <w:rsid w:val="00896FAA"/>
    <w:rsid w:val="008A1AC3"/>
    <w:rsid w:val="00964120"/>
    <w:rsid w:val="00980709"/>
    <w:rsid w:val="00A774FB"/>
    <w:rsid w:val="00A77B90"/>
    <w:rsid w:val="00A83204"/>
    <w:rsid w:val="00AA55DF"/>
    <w:rsid w:val="00B268D1"/>
    <w:rsid w:val="00B51947"/>
    <w:rsid w:val="00BF5F65"/>
    <w:rsid w:val="00C245F5"/>
    <w:rsid w:val="00CC73D7"/>
    <w:rsid w:val="00CD5607"/>
    <w:rsid w:val="00D27F46"/>
    <w:rsid w:val="00D71D87"/>
    <w:rsid w:val="00DF5A54"/>
    <w:rsid w:val="00E12E93"/>
    <w:rsid w:val="00E30439"/>
    <w:rsid w:val="00EA4650"/>
    <w:rsid w:val="00EA47F0"/>
    <w:rsid w:val="00EA66FC"/>
    <w:rsid w:val="00EB1712"/>
    <w:rsid w:val="00EC1D89"/>
    <w:rsid w:val="00F4438A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329A"/>
  <w15:chartTrackingRefBased/>
  <w15:docId w15:val="{AD44F965-9EF8-44DE-A398-B576035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EA465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EA4650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A46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96FAA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96FAA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21</cp:revision>
  <cp:lastPrinted>2023-10-03T15:41:00Z</cp:lastPrinted>
  <dcterms:created xsi:type="dcterms:W3CDTF">2024-01-05T12:44:00Z</dcterms:created>
  <dcterms:modified xsi:type="dcterms:W3CDTF">2024-06-06T15:25:00Z</dcterms:modified>
</cp:coreProperties>
</file>