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74" w:rsidRDefault="00591974" w:rsidP="00591974">
      <w:pPr>
        <w:pStyle w:val="a4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</w:t>
      </w:r>
      <w:r w:rsidR="005B2D1D">
        <w:rPr>
          <w:rStyle w:val="Bodytext2Exact"/>
          <w:rFonts w:eastAsia="Courier New"/>
          <w:color w:val="auto"/>
          <w:spacing w:val="0"/>
        </w:rPr>
        <w:t xml:space="preserve"> –</w:t>
      </w:r>
      <w:r>
        <w:rPr>
          <w:rStyle w:val="Bodytext2Exact"/>
          <w:rFonts w:eastAsia="Courier New"/>
          <w:color w:val="auto"/>
          <w:spacing w:val="0"/>
        </w:rPr>
        <w:t xml:space="preserve"> МЕЗДРА</w:t>
      </w:r>
    </w:p>
    <w:p w:rsidR="00591974" w:rsidRDefault="00591974" w:rsidP="00591974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91974" w:rsidRDefault="00591974" w:rsidP="00591974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591974" w:rsidRDefault="00591974" w:rsidP="00591974">
      <w:pPr>
        <w:pStyle w:val="a4"/>
        <w:jc w:val="center"/>
      </w:pPr>
      <w:r>
        <w:rPr>
          <w:rStyle w:val="Bodytext2Spacing3ptExact"/>
          <w:rFonts w:eastAsia="Courier New"/>
          <w:color w:val="auto"/>
          <w:spacing w:val="70"/>
        </w:rPr>
        <w:t>ПРОТОКОЛ №55/28.05.2024г</w:t>
      </w:r>
      <w:r>
        <w:rPr>
          <w:rStyle w:val="Bodytext2Spacing3ptExact"/>
          <w:rFonts w:eastAsia="Courier New"/>
          <w:color w:val="auto"/>
          <w:spacing w:val="70"/>
          <w:lang w:val="en-US"/>
        </w:rPr>
        <w:t>.</w:t>
      </w:r>
    </w:p>
    <w:p w:rsidR="00591974" w:rsidRDefault="00591974" w:rsidP="00591974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591974" w:rsidRDefault="00591974" w:rsidP="00591974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28.05</w:t>
      </w:r>
      <w:r>
        <w:rPr>
          <w:rStyle w:val="BodytextExact"/>
          <w:rFonts w:eastAsia="Courier New"/>
          <w:color w:val="auto"/>
          <w:lang w:val="en-US"/>
        </w:rPr>
        <w:t>.</w:t>
      </w:r>
      <w:r>
        <w:rPr>
          <w:rStyle w:val="BodytextExact"/>
          <w:rFonts w:eastAsia="Courier New"/>
          <w:color w:val="auto"/>
        </w:rPr>
        <w:t>2024 г. от 18:00 ч, в</w:t>
      </w:r>
      <w:r>
        <w:rPr>
          <w:rStyle w:val="BodytextExact"/>
          <w:rFonts w:eastAsia="Courier New"/>
          <w:color w:val="auto"/>
          <w:lang w:val="en-US"/>
        </w:rPr>
        <w:t xml:space="preserve"> </w:t>
      </w:r>
      <w:r>
        <w:rPr>
          <w:rStyle w:val="BodytextExact"/>
          <w:rFonts w:eastAsia="Courier New"/>
          <w:color w:val="auto"/>
        </w:rPr>
        <w:t>гр. Мездра се проведе заседание на ОИК – Мездра,</w:t>
      </w:r>
      <w:r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на днешното заседание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>
        <w:rPr>
          <w:rFonts w:ascii="Times New Roman" w:eastAsia="Times New Roman" w:hAnsi="Times New Roman" w:cs="Times New Roman"/>
        </w:rPr>
        <w:t>– член на ОИК</w:t>
      </w:r>
      <w:r w:rsidR="005B2D1D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Мездра</w:t>
      </w:r>
    </w:p>
    <w:p w:rsidR="00591974" w:rsidRDefault="00591974" w:rsidP="00591974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591974" w:rsidRDefault="00591974" w:rsidP="00591974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591974" w:rsidRDefault="00591974" w:rsidP="00591974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591974" w:rsidRDefault="00591974" w:rsidP="00591974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2. Марин Мирчев Маринов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3. Красимир Стенлиев Истатков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4. Цветелин Даниелов Маринов</w:t>
      </w:r>
    </w:p>
    <w:p w:rsidR="00930FEE" w:rsidRDefault="00930FEE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5. Камелия Кръстева Татарска</w:t>
      </w:r>
    </w:p>
    <w:p w:rsidR="00591974" w:rsidRDefault="00591974" w:rsidP="00591974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5. Йонка Николова Йотова</w:t>
      </w:r>
    </w:p>
    <w:p w:rsidR="00591974" w:rsidRDefault="00591974" w:rsidP="00591974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6. Елена Севделиновна Прокопиева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7. Росица Георгиева Сергеева          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8. Татяна Цветанова Маринова</w:t>
      </w:r>
    </w:p>
    <w:p w:rsidR="00591974" w:rsidRDefault="00591974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9. Христина Христова Петкова</w:t>
      </w:r>
    </w:p>
    <w:p w:rsidR="00591974" w:rsidRDefault="00930FEE" w:rsidP="00591974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</w:p>
    <w:p w:rsidR="00930FEE" w:rsidRDefault="00591974" w:rsidP="00930FEE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ab/>
        <w:t xml:space="preserve">Неприсъстващи на откриване на заседанието членове: </w:t>
      </w:r>
      <w:r w:rsidR="00930FEE">
        <w:rPr>
          <w:rFonts w:ascii="Times New Roman" w:hAnsi="Times New Roman" w:cs="Times New Roman"/>
          <w:bCs/>
          <w:color w:val="auto"/>
          <w:lang w:eastAsia="en-US" w:bidi="ar-SA"/>
        </w:rPr>
        <w:t>Таня Цветанова Таушанова</w:t>
      </w:r>
    </w:p>
    <w:p w:rsidR="00591974" w:rsidRDefault="00591974" w:rsidP="00591974">
      <w:pPr>
        <w:spacing w:line="276" w:lineRule="auto"/>
        <w:ind w:right="141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591974" w:rsidRDefault="00591974" w:rsidP="00591974">
      <w:pPr>
        <w:pStyle w:val="1"/>
        <w:ind w:right="141" w:firstLine="720"/>
        <w:jc w:val="both"/>
        <w:rPr>
          <w:rStyle w:val="BodytextExact"/>
          <w:rFonts w:eastAsia="Courier New"/>
          <w:sz w:val="24"/>
          <w:szCs w:val="24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>
        <w:rPr>
          <w:rStyle w:val="BodytextExact"/>
          <w:rFonts w:eastAsia="Courier New"/>
          <w:b/>
          <w:sz w:val="24"/>
          <w:szCs w:val="24"/>
        </w:rPr>
        <w:t xml:space="preserve">10 </w:t>
      </w:r>
      <w:r>
        <w:rPr>
          <w:rStyle w:val="BodytextExact"/>
          <w:rFonts w:eastAsia="Courier New"/>
          <w:sz w:val="24"/>
          <w:szCs w:val="24"/>
        </w:rPr>
        <w:t xml:space="preserve">членове на ОИК </w:t>
      </w:r>
      <w:r w:rsidR="00930FEE">
        <w:rPr>
          <w:rStyle w:val="BodytextExact"/>
          <w:rFonts w:eastAsia="Courier New"/>
          <w:sz w:val="24"/>
          <w:szCs w:val="24"/>
        </w:rPr>
        <w:t xml:space="preserve">– </w:t>
      </w:r>
      <w:r>
        <w:rPr>
          <w:rStyle w:val="BodytextExact"/>
          <w:rFonts w:eastAsia="Courier New"/>
          <w:sz w:val="24"/>
          <w:szCs w:val="24"/>
        </w:rPr>
        <w:t xml:space="preserve">Мездра. </w:t>
      </w:r>
    </w:p>
    <w:p w:rsidR="00591974" w:rsidRDefault="00591974" w:rsidP="00591974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за </w:t>
      </w:r>
      <w:r>
        <w:rPr>
          <w:rStyle w:val="Bodytext2Exact"/>
          <w:rFonts w:eastAsia="Courier New"/>
          <w:spacing w:val="0"/>
        </w:rPr>
        <w:t>Дневен ред:</w:t>
      </w:r>
    </w:p>
    <w:p w:rsidR="00591974" w:rsidRDefault="00591974" w:rsidP="00591974">
      <w:pPr>
        <w:pStyle w:val="1"/>
        <w:ind w:right="141" w:firstLine="720"/>
        <w:jc w:val="both"/>
      </w:pPr>
    </w:p>
    <w:p w:rsidR="002A16FE" w:rsidRPr="007E7C83" w:rsidRDefault="002A16FE" w:rsidP="007E7C83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</w:rPr>
        <w:t xml:space="preserve">1. </w:t>
      </w:r>
      <w:r>
        <w:rPr>
          <w:rFonts w:ascii="Times New Roman" w:eastAsia="Times New Roman" w:hAnsi="Times New Roman" w:cs="Times New Roman"/>
          <w:color w:val="333333"/>
        </w:rPr>
        <w:t>Регистриране и обявяване на кандидат за избиране на кмет на кметство в община Мездра за участие в частичните избори за кмет на кметство Крета на 2</w:t>
      </w:r>
      <w:r>
        <w:rPr>
          <w:rFonts w:ascii="Times New Roman" w:eastAsia="Times New Roman" w:hAnsi="Times New Roman" w:cs="Times New Roman"/>
          <w:color w:val="333333"/>
          <w:lang w:val="en-US"/>
        </w:rPr>
        <w:t>3</w:t>
      </w:r>
      <w:r>
        <w:rPr>
          <w:rFonts w:ascii="Times New Roman" w:eastAsia="Times New Roman" w:hAnsi="Times New Roman" w:cs="Times New Roman"/>
          <w:color w:val="333333"/>
        </w:rPr>
        <w:t xml:space="preserve"> юни  2024 г. по предложение от </w:t>
      </w:r>
      <w:r>
        <w:rPr>
          <w:rFonts w:ascii="Times New Roman" w:eastAsia="Times New Roman" w:hAnsi="Times New Roman" w:cs="Times New Roman"/>
          <w:color w:val="333333"/>
          <w:lang w:val="en-US"/>
        </w:rPr>
        <w:t xml:space="preserve"> </w:t>
      </w:r>
      <w:r>
        <w:rPr>
          <w:rFonts w:ascii="Times New Roman" w:eastAsiaTheme="minorEastAsia" w:hAnsi="Times New Roman" w:cs="Times New Roman"/>
        </w:rPr>
        <w:t>коалиция „БСП за България</w:t>
      </w:r>
      <w:r>
        <w:rPr>
          <w:rFonts w:ascii="Times New Roman" w:eastAsia="Times New Roman" w:hAnsi="Times New Roman" w:cs="Times New Roman"/>
          <w:color w:val="333333"/>
        </w:rPr>
        <w:t>“</w:t>
      </w:r>
      <w:r w:rsidR="006F06A8">
        <w:rPr>
          <w:rFonts w:ascii="Times New Roman" w:eastAsia="Times New Roman" w:hAnsi="Times New Roman" w:cs="Times New Roman"/>
          <w:color w:val="333333"/>
        </w:rPr>
        <w:t>.</w:t>
      </w:r>
    </w:p>
    <w:p w:rsidR="007C6254" w:rsidRDefault="007C6254" w:rsidP="007C6254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</w:rPr>
        <w:t xml:space="preserve"> </w:t>
      </w:r>
      <w:r w:rsidR="00591974">
        <w:rPr>
          <w:rFonts w:ascii="Times New Roman" w:hAnsi="Times New Roman" w:cs="Times New Roman"/>
          <w:b/>
        </w:rPr>
        <w:t>2</w:t>
      </w:r>
      <w:r w:rsidR="0059197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7C6254">
        <w:rPr>
          <w:rFonts w:ascii="Times New Roman" w:eastAsia="Times New Roman" w:hAnsi="Times New Roman" w:cs="Times New Roman"/>
          <w:color w:val="333333"/>
          <w:lang w:bidi="ar-SA"/>
        </w:rPr>
        <w:t>Регистриране и обявяване на кандидат за избиране на кмет на кметство в община Мездра за участие в частичните избори за кмет на кметство Крета на 23 юни 2024 г. по предложение от ПП „ГЕРБ“</w:t>
      </w:r>
      <w:r>
        <w:rPr>
          <w:rFonts w:ascii="Times New Roman" w:hAnsi="Times New Roman" w:cs="Times New Roman"/>
        </w:rPr>
        <w:t xml:space="preserve"> </w:t>
      </w:r>
      <w:r w:rsidR="00591974">
        <w:rPr>
          <w:rFonts w:ascii="Times New Roman" w:eastAsiaTheme="minorEastAsia" w:hAnsi="Times New Roman" w:cs="Times New Roman"/>
          <w:color w:val="auto"/>
          <w:lang w:bidi="ar-SA"/>
        </w:rPr>
        <w:t>;</w:t>
      </w:r>
    </w:p>
    <w:p w:rsidR="005478D7" w:rsidRDefault="00591974" w:rsidP="007E7C83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/>
        </w:rPr>
        <w:t>3.</w:t>
      </w:r>
      <w:r w:rsidR="005478D7" w:rsidRPr="005478D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Поименно назначаване на СИК - те на територията на Община Мездра, Кметство Крета при произвеждане на частичните местни избори на 23 юни 2024 година</w:t>
      </w:r>
    </w:p>
    <w:p w:rsidR="006F06A8" w:rsidRDefault="006F06A8" w:rsidP="005478D7">
      <w:pPr>
        <w:widowControl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6F06A8" w:rsidRDefault="006F06A8" w:rsidP="007E7C83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6F06A8">
        <w:rPr>
          <w:rFonts w:ascii="Times New Roman" w:eastAsiaTheme="minorHAnsi" w:hAnsi="Times New Roman" w:cs="Times New Roman"/>
          <w:b/>
          <w:color w:val="auto"/>
          <w:lang w:eastAsia="en-US" w:bidi="ar-SA"/>
        </w:rPr>
        <w:lastRenderedPageBreak/>
        <w:t xml:space="preserve">4. </w:t>
      </w:r>
      <w:r w:rsidRPr="006F06A8">
        <w:rPr>
          <w:rFonts w:ascii="Times New Roman" w:eastAsiaTheme="minorHAnsi" w:hAnsi="Times New Roman" w:cs="Times New Roman"/>
          <w:color w:val="auto"/>
          <w:lang w:eastAsia="en-US" w:bidi="ar-SA"/>
        </w:rPr>
        <w:t>Вземане на решение по писмо с Вх. № ЧМИ – 2024- 299/27.05.2024 г. от Комисия по досиетата.</w:t>
      </w:r>
    </w:p>
    <w:p w:rsidR="007E7C83" w:rsidRPr="005478D7" w:rsidRDefault="007E7C83" w:rsidP="007E7C83">
      <w:pPr>
        <w:widowControl/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E7C8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5.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Други</w:t>
      </w:r>
    </w:p>
    <w:p w:rsidR="005478D7" w:rsidRDefault="005478D7" w:rsidP="005478D7">
      <w:pPr>
        <w:jc w:val="both"/>
        <w:rPr>
          <w:rFonts w:ascii="Times New Roman" w:hAnsi="Times New Roman" w:cs="Times New Roman"/>
          <w:lang w:eastAsia="en-US"/>
        </w:rPr>
      </w:pPr>
    </w:p>
    <w:p w:rsidR="00591974" w:rsidRPr="007E7C83" w:rsidRDefault="00591974" w:rsidP="007E7C83">
      <w:pPr>
        <w:ind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Председателят на ОИК</w:t>
      </w:r>
      <w:r w:rsidR="00462248">
        <w:rPr>
          <w:rFonts w:ascii="Times New Roman" w:eastAsia="Times New Roman" w:hAnsi="Times New Roman"/>
        </w:rPr>
        <w:t xml:space="preserve"> –</w:t>
      </w:r>
      <w:r>
        <w:rPr>
          <w:rFonts w:ascii="Times New Roman" w:eastAsia="Times New Roman" w:hAnsi="Times New Roman"/>
        </w:rPr>
        <w:t xml:space="preserve"> Мездра откри заседанието и прочете проекта на дневния ред за днешното заседание. </w:t>
      </w:r>
    </w:p>
    <w:p w:rsidR="00591974" w:rsidRDefault="00591974" w:rsidP="00591974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   </w:t>
      </w:r>
    </w:p>
    <w:p w:rsidR="00591974" w:rsidRDefault="00591974" w:rsidP="00591974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          </w:t>
      </w:r>
      <w:r>
        <w:rPr>
          <w:b/>
          <w:lang w:eastAsia="en-US"/>
        </w:rPr>
        <w:t>По т. 1</w:t>
      </w:r>
      <w:r>
        <w:rPr>
          <w:lang w:eastAsia="en-US"/>
        </w:rPr>
        <w:t xml:space="preserve"> от дневния ред </w:t>
      </w:r>
    </w:p>
    <w:p w:rsidR="002A16FE" w:rsidRDefault="00591974" w:rsidP="002A16FE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hAnsi="Times New Roman" w:cs="Times New Roman"/>
          <w:lang w:eastAsia="en-US"/>
        </w:rPr>
        <w:t>Председат</w:t>
      </w:r>
      <w:r w:rsidR="007E7C83">
        <w:rPr>
          <w:rFonts w:ascii="Times New Roman" w:hAnsi="Times New Roman" w:cs="Times New Roman"/>
          <w:lang w:eastAsia="en-US"/>
        </w:rPr>
        <w:t xml:space="preserve">елят докладва </w:t>
      </w:r>
      <w:r w:rsidR="00E430B4">
        <w:rPr>
          <w:rFonts w:ascii="Times New Roman" w:hAnsi="Times New Roman" w:cs="Times New Roman"/>
          <w:lang w:eastAsia="en-US"/>
        </w:rPr>
        <w:t xml:space="preserve">за </w:t>
      </w:r>
      <w:r w:rsidR="00E430B4">
        <w:rPr>
          <w:rFonts w:ascii="Times New Roman" w:eastAsia="Times New Roman" w:hAnsi="Times New Roman" w:cs="Times New Roman"/>
          <w:color w:val="333333"/>
        </w:rPr>
        <w:t>представено</w:t>
      </w:r>
      <w:r w:rsidR="002A16FE">
        <w:rPr>
          <w:rFonts w:ascii="Times New Roman" w:eastAsia="Times New Roman" w:hAnsi="Times New Roman" w:cs="Times New Roman"/>
          <w:color w:val="333333"/>
        </w:rPr>
        <w:t xml:space="preserve"> писмено предложение </w:t>
      </w:r>
      <w:r w:rsidR="002A16FE">
        <w:rPr>
          <w:rFonts w:ascii="Times New Roman" w:eastAsiaTheme="minorEastAsia" w:hAnsi="Times New Roman" w:cs="Times New Roman"/>
        </w:rPr>
        <w:t>по приложение №</w:t>
      </w:r>
      <w:r w:rsidR="002A16FE">
        <w:rPr>
          <w:rFonts w:ascii="Times New Roman" w:eastAsiaTheme="minorEastAsia" w:hAnsi="Times New Roman" w:cs="Times New Roman"/>
          <w:lang w:val="en-US"/>
        </w:rPr>
        <w:t xml:space="preserve"> </w:t>
      </w:r>
      <w:r w:rsidR="002A16FE">
        <w:rPr>
          <w:rFonts w:ascii="Times New Roman" w:eastAsiaTheme="minorEastAsia" w:hAnsi="Times New Roman" w:cs="Times New Roman"/>
        </w:rPr>
        <w:t>54</w:t>
      </w:r>
      <w:r w:rsidR="002A16FE">
        <w:rPr>
          <w:rFonts w:ascii="Times New Roman" w:eastAsiaTheme="minorEastAsia" w:hAnsi="Times New Roman" w:cs="Times New Roman"/>
          <w:lang w:val="en-US"/>
        </w:rPr>
        <w:t xml:space="preserve"> - </w:t>
      </w:r>
      <w:r w:rsidR="002A16FE">
        <w:rPr>
          <w:rFonts w:ascii="Times New Roman" w:eastAsiaTheme="minorEastAsia" w:hAnsi="Times New Roman" w:cs="Times New Roman"/>
        </w:rPr>
        <w:t>МИ - НЧ на ЦИК за регистрация на кандидатска листа за кмет на кметство Крета, община Мездра от коалиция „БСП за България“, представлявана от пълномощника Трифон Петров Иванов, упълномощен с пълномощно с Изх. № ПНС-167-2/14.05.2024 г. от Корнелия Петрова Нинова в качеството на председател на Българската социалистическа партия и на представляващ коалиция от партии „БСП за България“ за участие в изборите за частичен избор за кмет на кметство Крета в Община Мездра на 23 юни 2024 г., заведено с входящ номер №</w:t>
      </w:r>
      <w:r w:rsidR="002A16FE">
        <w:rPr>
          <w:rFonts w:ascii="Times New Roman" w:eastAsiaTheme="minorEastAsia" w:hAnsi="Times New Roman" w:cs="Times New Roman"/>
          <w:lang w:val="en-US"/>
        </w:rPr>
        <w:t xml:space="preserve"> 1 - </w:t>
      </w:r>
      <w:r w:rsidR="002A16FE">
        <w:rPr>
          <w:rFonts w:ascii="Times New Roman" w:eastAsiaTheme="minorEastAsia" w:hAnsi="Times New Roman" w:cs="Times New Roman"/>
        </w:rPr>
        <w:t xml:space="preserve">ЧМИ/22.05.2024 г. в 16:00 часа във входящия регистър на кандидатите за кметове на кметства в частичен избор за кмет на кметство Крета в Община Мездра на 23 юни 2024 г., </w:t>
      </w:r>
      <w:r w:rsidR="002A16FE">
        <w:rPr>
          <w:rFonts w:ascii="Times New Roman" w:eastAsia="Times New Roman" w:hAnsi="Times New Roman" w:cs="Times New Roman"/>
          <w:color w:val="333333"/>
        </w:rPr>
        <w:t>съдържащ имената, единния граждански номер и постоянния адрес /настоящ адрес/ </w:t>
      </w:r>
      <w:r w:rsidR="002A16FE">
        <w:rPr>
          <w:rFonts w:ascii="Times New Roman" w:eastAsia="Times New Roman" w:hAnsi="Times New Roman" w:cs="Times New Roman"/>
          <w:b/>
          <w:bCs/>
          <w:color w:val="333333"/>
        </w:rPr>
        <w:t>за кметове на</w:t>
      </w:r>
      <w:r w:rsidR="002A16FE">
        <w:rPr>
          <w:rFonts w:ascii="Times New Roman" w:eastAsia="Times New Roman" w:hAnsi="Times New Roman" w:cs="Times New Roman"/>
          <w:color w:val="333333"/>
        </w:rPr>
        <w:t> </w:t>
      </w:r>
      <w:r w:rsidR="002A16FE">
        <w:rPr>
          <w:rFonts w:ascii="Times New Roman" w:eastAsia="Times New Roman" w:hAnsi="Times New Roman" w:cs="Times New Roman"/>
          <w:b/>
          <w:bCs/>
          <w:color w:val="333333"/>
        </w:rPr>
        <w:t>кметство Крета, община Мездра.</w:t>
      </w:r>
    </w:p>
    <w:p w:rsidR="002A16FE" w:rsidRDefault="002A16FE" w:rsidP="002A16FE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Към заявлението са приложени следните документи:</w:t>
      </w:r>
    </w:p>
    <w:p w:rsidR="002A16FE" w:rsidRDefault="002A16FE" w:rsidP="002A16F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Заявление–декларация от кандидат по чл. 414, ал.1, т. 3 във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вр</w:t>
      </w:r>
      <w:proofErr w:type="spellEnd"/>
      <w:r>
        <w:rPr>
          <w:rFonts w:ascii="Times New Roman" w:eastAsia="Times New Roman" w:hAnsi="Times New Roman" w:cs="Times New Roman"/>
          <w:color w:val="333333"/>
        </w:rPr>
        <w:t>. с чл. 397, ал.1 и чл. 413, ал. 1,2,3 и 4 от ИК (Приложение № 56-МИ-НЧ от изборните книжа).</w:t>
      </w:r>
    </w:p>
    <w:p w:rsidR="002A16FE" w:rsidRDefault="002A16FE" w:rsidP="002A16FE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Копие на пълномощно на упълномощеното лице</w:t>
      </w:r>
      <w:r>
        <w:rPr>
          <w:rFonts w:ascii="Times New Roman" w:eastAsiaTheme="minorEastAsia" w:hAnsi="Times New Roman" w:cs="Times New Roman"/>
        </w:rPr>
        <w:t xml:space="preserve"> с Изх. № ПНС-167-2/14.05.2024 г. от Корнелия Петрова Нинова в качеството на председател на Българската социалистическа партия и на представляващ коалиция от партии „БСП за България“.</w:t>
      </w:r>
    </w:p>
    <w:p w:rsidR="002A16FE" w:rsidRDefault="002A16FE" w:rsidP="002A16FE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333333"/>
        </w:rPr>
      </w:pPr>
      <w:r>
        <w:rPr>
          <w:color w:val="333333"/>
        </w:rPr>
        <w:t xml:space="preserve">Предложението е подписано от </w:t>
      </w:r>
      <w:r w:rsidR="00462248">
        <w:rPr>
          <w:rFonts w:eastAsiaTheme="minorEastAsia"/>
        </w:rPr>
        <w:t xml:space="preserve">Т. </w:t>
      </w:r>
      <w:r>
        <w:rPr>
          <w:rFonts w:eastAsiaTheme="minorEastAsia"/>
        </w:rPr>
        <w:t>Иванов -</w:t>
      </w:r>
      <w:r>
        <w:rPr>
          <w:color w:val="333333"/>
        </w:rPr>
        <w:t xml:space="preserve"> упълномощен представител на </w:t>
      </w:r>
      <w:r>
        <w:rPr>
          <w:rFonts w:eastAsiaTheme="minorEastAsia"/>
        </w:rPr>
        <w:t>коалиция „БСП за България“,</w:t>
      </w:r>
      <w:r>
        <w:rPr>
          <w:color w:val="333333"/>
        </w:rPr>
        <w:t>“  с правото да регистрира кандидати за кмет на кметство Крета в община Мездра при произвеждането на частичен избор на кмет на кметство Крета на 23 юни 2024 г.</w:t>
      </w:r>
    </w:p>
    <w:p w:rsidR="002A16FE" w:rsidRDefault="002A16FE" w:rsidP="00E430B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Налице са изискванията на чл.156, ал. 1, чл.397, ал.1, чл. 413, ал. 2 и ал.4,  чл. 414 от Изборния кодекс.</w:t>
      </w:r>
    </w:p>
    <w:p w:rsidR="002A16FE" w:rsidRPr="00E15BC8" w:rsidRDefault="002A16FE" w:rsidP="00E15BC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333333"/>
        </w:rPr>
        <w:t xml:space="preserve">На основание чл. 87, ал. 1, т. 1 и т. 14, чл. 414, ал.1, т.1 от ИК и след извършена служебна </w:t>
      </w:r>
      <w:r w:rsidR="00E15BC8">
        <w:rPr>
          <w:rFonts w:ascii="Times New Roman" w:eastAsia="Times New Roman" w:hAnsi="Times New Roman" w:cs="Times New Roman"/>
          <w:color w:val="333333"/>
        </w:rPr>
        <w:t xml:space="preserve">проверка в НБД ГРАО, ОИК Мездра и </w:t>
      </w:r>
      <w:r>
        <w:rPr>
          <w:rFonts w:ascii="Times New Roman" w:hAnsi="Times New Roman" w:cs="Times New Roman"/>
        </w:rPr>
        <w:t>направените обсъждания, решението се подложи на гласуване ОИК</w:t>
      </w:r>
      <w:r w:rsidR="00E15BC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Мездра,</w:t>
      </w:r>
      <w:r>
        <w:rPr>
          <w:rFonts w:ascii="Times New Roman" w:eastAsiaTheme="minorHAnsi" w:hAnsi="Times New Roman" w:cs="Times New Roman"/>
          <w:color w:val="auto"/>
          <w:lang w:bidi="ar-SA"/>
        </w:rPr>
        <w:t xml:space="preserve"> взе следното:</w:t>
      </w:r>
    </w:p>
    <w:p w:rsidR="00E15BC8" w:rsidRDefault="002A16FE" w:rsidP="00E15BC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№ 236-ЧМИ</w:t>
      </w:r>
    </w:p>
    <w:p w:rsidR="00E15BC8" w:rsidRPr="00E15BC8" w:rsidRDefault="00E15BC8" w:rsidP="00E15BC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Гласували: общо 10 гласа, от тях 10 гласа „ЗА“,  „ПРОТИВ“ – няма. Решението е прието.</w:t>
      </w:r>
    </w:p>
    <w:p w:rsidR="008F03E6" w:rsidRPr="008F03E6" w:rsidRDefault="008F03E6" w:rsidP="00A0317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lang w:eastAsia="en-US"/>
        </w:rPr>
      </w:pPr>
      <w:r w:rsidRPr="008F03E6">
        <w:rPr>
          <w:rFonts w:ascii="Times New Roman" w:hAnsi="Times New Roman" w:cs="Times New Roman"/>
          <w:b/>
          <w:lang w:eastAsia="en-US"/>
        </w:rPr>
        <w:t xml:space="preserve">По т. 2 </w:t>
      </w:r>
    </w:p>
    <w:p w:rsidR="008F03E6" w:rsidRPr="008F03E6" w:rsidRDefault="00591974" w:rsidP="00E430B4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lang w:eastAsia="en-US"/>
        </w:rPr>
        <w:t xml:space="preserve">Председателят докладва </w:t>
      </w:r>
      <w:r w:rsidR="00E430B4">
        <w:rPr>
          <w:rFonts w:ascii="Times New Roman" w:hAnsi="Times New Roman" w:cs="Times New Roman"/>
          <w:lang w:eastAsia="en-US"/>
        </w:rPr>
        <w:t xml:space="preserve">за </w:t>
      </w:r>
      <w:r w:rsidR="00E430B4">
        <w:rPr>
          <w:rFonts w:ascii="Times New Roman" w:eastAsia="Times New Roman" w:hAnsi="Times New Roman" w:cs="Times New Roman"/>
          <w:color w:val="333333"/>
          <w:lang w:bidi="ar-SA"/>
        </w:rPr>
        <w:t>представено</w:t>
      </w:r>
      <w:r w:rsidR="008F03E6" w:rsidRPr="008F03E6">
        <w:rPr>
          <w:rFonts w:ascii="Times New Roman" w:eastAsia="Times New Roman" w:hAnsi="Times New Roman" w:cs="Times New Roman"/>
          <w:color w:val="333333"/>
          <w:lang w:bidi="ar-SA"/>
        </w:rPr>
        <w:t xml:space="preserve"> писмено предложение от ПП „ГЕРБ” с вх. № 2-ЧМИ/23.05.2024 г.  в 10:20 часа, във входящия регистър на кандидатите за кметове на кметства на ОИК – Мездра, съдържащо имената, единния граждански номер и постоянния адрес /настоящ адрес/ </w:t>
      </w:r>
      <w:r w:rsidR="008F03E6" w:rsidRPr="008F03E6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за кметове на</w:t>
      </w:r>
      <w:r w:rsidR="008F03E6" w:rsidRPr="008F03E6">
        <w:rPr>
          <w:rFonts w:ascii="Times New Roman" w:eastAsia="Times New Roman" w:hAnsi="Times New Roman" w:cs="Times New Roman"/>
          <w:color w:val="333333"/>
          <w:lang w:bidi="ar-SA"/>
        </w:rPr>
        <w:t> </w:t>
      </w:r>
      <w:r w:rsidR="008F03E6" w:rsidRPr="008F03E6">
        <w:rPr>
          <w:rFonts w:ascii="Times New Roman" w:eastAsia="Times New Roman" w:hAnsi="Times New Roman" w:cs="Times New Roman"/>
          <w:b/>
          <w:bCs/>
          <w:color w:val="333333"/>
          <w:lang w:bidi="ar-SA"/>
        </w:rPr>
        <w:t>кметства</w:t>
      </w:r>
      <w:r w:rsidR="008F03E6" w:rsidRPr="008F03E6">
        <w:rPr>
          <w:rFonts w:ascii="Times New Roman" w:eastAsia="Times New Roman" w:hAnsi="Times New Roman" w:cs="Times New Roman"/>
          <w:color w:val="333333"/>
          <w:lang w:bidi="ar-SA"/>
        </w:rPr>
        <w:t> (Приложение № 54-МИ</w:t>
      </w:r>
      <w:r w:rsidR="008F03E6">
        <w:rPr>
          <w:rFonts w:ascii="Times New Roman" w:eastAsia="Times New Roman" w:hAnsi="Times New Roman" w:cs="Times New Roman"/>
          <w:color w:val="333333"/>
          <w:lang w:bidi="ar-SA"/>
        </w:rPr>
        <w:t>-НЧ от изборните книжа на ЦИК).</w:t>
      </w:r>
      <w:r w:rsidR="008F03E6" w:rsidRPr="008F03E6">
        <w:rPr>
          <w:rFonts w:ascii="Times New Roman" w:eastAsia="Times New Roman" w:hAnsi="Times New Roman" w:cs="Times New Roman"/>
          <w:color w:val="333333"/>
          <w:lang w:bidi="ar-SA"/>
        </w:rPr>
        <w:t>Към предложението са приложени следните документи:</w:t>
      </w:r>
    </w:p>
    <w:p w:rsidR="008F03E6" w:rsidRPr="008F03E6" w:rsidRDefault="008F03E6" w:rsidP="008F03E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color w:val="333333"/>
          <w:lang w:bidi="ar-SA"/>
        </w:rPr>
      </w:pPr>
      <w:r w:rsidRPr="008F03E6">
        <w:rPr>
          <w:rFonts w:ascii="Times New Roman" w:eastAsia="Times New Roman" w:hAnsi="Times New Roman" w:cs="Times New Roman"/>
          <w:color w:val="333333"/>
          <w:lang w:bidi="ar-SA"/>
        </w:rPr>
        <w:t xml:space="preserve">Заявление–декларация от кандидат по чл. 414, ал.1, т. 3 във </w:t>
      </w:r>
      <w:proofErr w:type="spellStart"/>
      <w:r w:rsidRPr="008F03E6">
        <w:rPr>
          <w:rFonts w:ascii="Times New Roman" w:eastAsia="Times New Roman" w:hAnsi="Times New Roman" w:cs="Times New Roman"/>
          <w:color w:val="333333"/>
          <w:lang w:bidi="ar-SA"/>
        </w:rPr>
        <w:t>вр</w:t>
      </w:r>
      <w:proofErr w:type="spellEnd"/>
      <w:r w:rsidRPr="008F03E6">
        <w:rPr>
          <w:rFonts w:ascii="Times New Roman" w:eastAsia="Times New Roman" w:hAnsi="Times New Roman" w:cs="Times New Roman"/>
          <w:color w:val="333333"/>
          <w:lang w:bidi="ar-SA"/>
        </w:rPr>
        <w:t>. с чл. 397, ал.1 и чл. 413, ал. 2,3 и 4 от ИК (Приложение № 56-МИ-НЧ от изборните книжа).</w:t>
      </w:r>
    </w:p>
    <w:p w:rsidR="008F03E6" w:rsidRPr="008F03E6" w:rsidRDefault="008F03E6" w:rsidP="008F03E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 w:line="259" w:lineRule="auto"/>
        <w:rPr>
          <w:rFonts w:ascii="Times New Roman" w:eastAsia="Times New Roman" w:hAnsi="Times New Roman" w:cs="Times New Roman"/>
          <w:color w:val="333333"/>
          <w:lang w:bidi="ar-SA"/>
        </w:rPr>
      </w:pPr>
      <w:r w:rsidRPr="008F03E6">
        <w:rPr>
          <w:rFonts w:ascii="Times New Roman" w:eastAsia="Times New Roman" w:hAnsi="Times New Roman" w:cs="Times New Roman"/>
          <w:color w:val="333333"/>
          <w:lang w:bidi="ar-SA"/>
        </w:rPr>
        <w:t>Копия на пълномощни на упълномощеното лице.</w:t>
      </w:r>
    </w:p>
    <w:p w:rsidR="008F03E6" w:rsidRPr="008F03E6" w:rsidRDefault="008F03E6" w:rsidP="00E430B4">
      <w:pPr>
        <w:widowControl/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8F03E6">
        <w:rPr>
          <w:rFonts w:ascii="Times New Roman" w:eastAsia="Times New Roman" w:hAnsi="Times New Roman" w:cs="Times New Roman"/>
          <w:color w:val="333333"/>
          <w:lang w:bidi="ar-SA"/>
        </w:rPr>
        <w:t>Предложението е под</w:t>
      </w:r>
      <w:r w:rsidR="00E430B4">
        <w:rPr>
          <w:rFonts w:ascii="Times New Roman" w:eastAsia="Times New Roman" w:hAnsi="Times New Roman" w:cs="Times New Roman"/>
          <w:color w:val="333333"/>
          <w:lang w:bidi="ar-SA"/>
        </w:rPr>
        <w:t>писано от Я. Нинова</w:t>
      </w:r>
      <w:r w:rsidRPr="008F03E6">
        <w:rPr>
          <w:rFonts w:ascii="Times New Roman" w:eastAsia="Times New Roman" w:hAnsi="Times New Roman" w:cs="Times New Roman"/>
          <w:color w:val="333333"/>
          <w:lang w:bidi="ar-SA"/>
        </w:rPr>
        <w:t>, упълномощен представител на ПП „ГЕРБ“ с правото да регистрира кандидати за кмет на кметство Крета в община Мездра при произвеждането на частичен избор на кмет на кметство Крета на 23 юни 2024г.</w:t>
      </w:r>
    </w:p>
    <w:p w:rsidR="008F03E6" w:rsidRPr="008F03E6" w:rsidRDefault="008F03E6" w:rsidP="008F03E6">
      <w:pPr>
        <w:widowControl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8F03E6">
        <w:rPr>
          <w:rFonts w:ascii="Times New Roman" w:eastAsia="Times New Roman" w:hAnsi="Times New Roman" w:cs="Times New Roman"/>
          <w:color w:val="333333"/>
          <w:lang w:bidi="ar-SA"/>
        </w:rPr>
        <w:t xml:space="preserve">        Налице са изискванията на чл.156, ал. 1, чл.397, ал.1, чл. 413, ал. 2 и ал.4,  чл. 414 от Изборния кодекс.</w:t>
      </w:r>
    </w:p>
    <w:p w:rsidR="00591974" w:rsidRPr="00A03176" w:rsidRDefault="008F03E6" w:rsidP="00A03176">
      <w:pPr>
        <w:widowControl/>
        <w:shd w:val="clear" w:color="auto" w:fill="FFFFFF"/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 w:rsidRPr="008F03E6">
        <w:rPr>
          <w:rFonts w:ascii="Times New Roman" w:eastAsia="Times New Roman" w:hAnsi="Times New Roman" w:cs="Times New Roman"/>
          <w:color w:val="333333"/>
          <w:lang w:bidi="ar-SA"/>
        </w:rPr>
        <w:t>На основание чл. 87, ал. 1, т. 1 и т. 14, чл. 414, ал.1, т.1 от ИК и след извършена служебна</w:t>
      </w:r>
      <w:r w:rsidR="00A03176">
        <w:rPr>
          <w:rFonts w:ascii="Times New Roman" w:eastAsia="Times New Roman" w:hAnsi="Times New Roman" w:cs="Times New Roman"/>
          <w:color w:val="333333"/>
          <w:lang w:bidi="ar-SA"/>
        </w:rPr>
        <w:t xml:space="preserve"> проверка в НБД ГРАО и </w:t>
      </w:r>
      <w:r w:rsidR="00591974">
        <w:rPr>
          <w:rFonts w:ascii="Times New Roman" w:hAnsi="Times New Roman" w:cs="Times New Roman"/>
        </w:rPr>
        <w:t xml:space="preserve">направените обсъждания, решението се </w:t>
      </w:r>
      <w:r>
        <w:rPr>
          <w:rFonts w:ascii="Times New Roman" w:hAnsi="Times New Roman" w:cs="Times New Roman"/>
        </w:rPr>
        <w:t>подложи на гласуване ОИК</w:t>
      </w:r>
      <w:r w:rsidR="00A03176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Мездра </w:t>
      </w:r>
      <w:r w:rsidRPr="00E430B4">
        <w:rPr>
          <w:rFonts w:ascii="Times New Roman" w:hAnsi="Times New Roman" w:cs="Times New Roman"/>
          <w:b/>
        </w:rPr>
        <w:t>РЕШИ:</w:t>
      </w:r>
    </w:p>
    <w:p w:rsidR="008F03E6" w:rsidRDefault="008F03E6" w:rsidP="008F03E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№ 237-ЧМИ/28.05.2024 г.</w:t>
      </w:r>
    </w:p>
    <w:p w:rsidR="00591974" w:rsidRDefault="00591974" w:rsidP="008F03E6">
      <w:pPr>
        <w:widowControl/>
        <w:spacing w:after="160" w:line="254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Гласували: общо 10 гласа, от тях 10 гласа „ЗА“,  „ПРОТИВ“ – няма. Решението е прието.</w:t>
      </w:r>
    </w:p>
    <w:p w:rsidR="008F03E6" w:rsidRDefault="008F03E6" w:rsidP="008F03E6">
      <w:pPr>
        <w:widowControl/>
        <w:spacing w:after="160" w:line="254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591974" w:rsidRDefault="00591974" w:rsidP="00591974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</w:t>
      </w:r>
      <w:r>
        <w:rPr>
          <w:rFonts w:ascii="Times New Roman" w:hAnsi="Times New Roman" w:cs="Times New Roman"/>
          <w:b/>
          <w:lang w:eastAsia="en-US"/>
        </w:rPr>
        <w:t>По т. 3</w:t>
      </w:r>
      <w:r w:rsidR="005220C3">
        <w:rPr>
          <w:rFonts w:ascii="Times New Roman" w:hAnsi="Times New Roman" w:cs="Times New Roman"/>
          <w:lang w:eastAsia="en-US"/>
        </w:rPr>
        <w:t xml:space="preserve"> от дневния ред</w:t>
      </w:r>
    </w:p>
    <w:p w:rsidR="0069415E" w:rsidRDefault="0069415E" w:rsidP="00591974">
      <w:pPr>
        <w:jc w:val="both"/>
        <w:rPr>
          <w:rFonts w:ascii="Times New Roman" w:hAnsi="Times New Roman" w:cs="Times New Roman"/>
          <w:lang w:eastAsia="en-US"/>
        </w:rPr>
      </w:pPr>
    </w:p>
    <w:p w:rsidR="00CF2F92" w:rsidRPr="00CF2F92" w:rsidRDefault="0069415E" w:rsidP="00CF2F92">
      <w:pPr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lang w:eastAsia="en-US"/>
        </w:rPr>
        <w:t>Председателят докладва</w:t>
      </w:r>
      <w:r w:rsidR="00CF2F92">
        <w:rPr>
          <w:rFonts w:ascii="Times New Roman" w:hAnsi="Times New Roman" w:cs="Times New Roman"/>
          <w:lang w:eastAsia="en-US"/>
        </w:rPr>
        <w:t>, че са постъпили писма от кмета на Община Мездра с</w:t>
      </w:r>
      <w:r w:rsidR="00CF2F92" w:rsidRPr="00CF2F9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Вх. № ЧМИ – 2024 – 300 и Вх. № ЧМИ – 2024 –  301 от 27.05.2024 г</w:t>
      </w:r>
      <w:r w:rsidR="00CF2F92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="00CF2F92" w:rsidRPr="00CF2F92">
        <w:rPr>
          <w:rFonts w:ascii="Times New Roman" w:eastAsiaTheme="minorHAnsi" w:hAnsi="Times New Roman" w:cs="Times New Roman"/>
          <w:color w:val="auto"/>
          <w:lang w:eastAsia="en-US" w:bidi="ar-SA"/>
        </w:rPr>
        <w:t>, с приложени протокол № 1 от 20.05.2024 г. от проведени консултации с политическите сили на територията на Община Мездра, постигнато съгласие за състава на СИК062700029 и предложение за поименния състав на същата секция на основни  и резервните членове на секционна избирателна комисия на територията Кметство Крета, община Мездра, област Враца.</w:t>
      </w:r>
    </w:p>
    <w:p w:rsidR="00CF2F92" w:rsidRPr="00CF2F92" w:rsidRDefault="00CF2F92" w:rsidP="00CF2F92">
      <w:pPr>
        <w:widowControl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CF2F92">
        <w:rPr>
          <w:rFonts w:ascii="Times New Roman" w:eastAsiaTheme="minorHAnsi" w:hAnsi="Times New Roman" w:cs="Times New Roman"/>
          <w:color w:val="auto"/>
          <w:lang w:eastAsia="en-US" w:bidi="ar-SA"/>
        </w:rPr>
        <w:t>С оглед на горното, на основание чл. 91, ал. 11 и  12 от Изборния кодекс, и цитираните по – горе писма Общинска избирателна комисия – Мездра</w:t>
      </w:r>
    </w:p>
    <w:p w:rsidR="00405F91" w:rsidRPr="00384C4F" w:rsidRDefault="002F0EBB" w:rsidP="00384C4F">
      <w:pPr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2F0EBB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РЕШИ:</w:t>
      </w:r>
    </w:p>
    <w:p w:rsidR="002F0EBB" w:rsidRDefault="002F0EBB" w:rsidP="002F0EBB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№ 238-ЧМИ/28.05.2024 г.</w:t>
      </w:r>
    </w:p>
    <w:p w:rsidR="002F0EBB" w:rsidRDefault="002F0EBB" w:rsidP="002F0EBB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b/>
          <w:lang w:eastAsia="en-US"/>
        </w:rPr>
        <w:t>По т. 4</w:t>
      </w:r>
      <w:r>
        <w:rPr>
          <w:rFonts w:ascii="Times New Roman" w:hAnsi="Times New Roman" w:cs="Times New Roman"/>
          <w:lang w:eastAsia="en-US"/>
        </w:rPr>
        <w:t xml:space="preserve"> от дневния ред</w:t>
      </w:r>
    </w:p>
    <w:p w:rsidR="007E7C83" w:rsidRDefault="007E7C83" w:rsidP="002F0EBB">
      <w:pPr>
        <w:jc w:val="both"/>
        <w:rPr>
          <w:rFonts w:ascii="Times New Roman" w:hAnsi="Times New Roman" w:cs="Times New Roman"/>
          <w:lang w:eastAsia="en-US"/>
        </w:rPr>
      </w:pPr>
    </w:p>
    <w:p w:rsidR="00E30ACA" w:rsidRDefault="00E30ACA" w:rsidP="007E7C83">
      <w:pPr>
        <w:widowControl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ПРОТОКОЛНО РЕШЕНИЕ</w:t>
      </w:r>
      <w:r w:rsidR="007E7C83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: </w:t>
      </w:r>
    </w:p>
    <w:p w:rsidR="007E7C83" w:rsidRPr="00E30ACA" w:rsidRDefault="007E7C83" w:rsidP="00E30ACA">
      <w:pPr>
        <w:widowControl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>След направени обсъждания ОИК – Мездра</w:t>
      </w:r>
      <w:r w:rsidR="00E30AC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bookmarkStart w:id="0" w:name="_GoBack"/>
      <w:bookmarkEnd w:id="0"/>
      <w:r w:rsidR="00E30AC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РЕШИ</w:t>
      </w:r>
      <w:r w:rsidRPr="007E7C8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:</w:t>
      </w:r>
    </w:p>
    <w:p w:rsidR="007E7C83" w:rsidRDefault="007E7C83" w:rsidP="007E7C83">
      <w:pPr>
        <w:widowControl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E7C8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1.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Д</w:t>
      </w:r>
      <w:r w:rsidRPr="007E7C83">
        <w:rPr>
          <w:rFonts w:ascii="Times New Roman" w:eastAsiaTheme="minorHAnsi" w:hAnsi="Times New Roman" w:cs="Times New Roman"/>
          <w:color w:val="auto"/>
          <w:lang w:eastAsia="en-US" w:bidi="ar-SA"/>
        </w:rPr>
        <w:t>а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се изпрати на Комисия по досиетата на посочения електронен адрес списък на регистрираните кандидати за кмет на кметство Крета.</w:t>
      </w:r>
    </w:p>
    <w:p w:rsidR="007E7C83" w:rsidRDefault="007E7C83" w:rsidP="007E7C83">
      <w:pPr>
        <w:widowControl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E7C83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</w:t>
      </w:r>
      <w:r w:rsidR="00E430B4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 Същият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списък да се изпрати и на хартиен носител на посочения адрес.</w:t>
      </w:r>
    </w:p>
    <w:p w:rsidR="008F03E6" w:rsidRDefault="008F03E6" w:rsidP="0069415E">
      <w:pPr>
        <w:jc w:val="both"/>
        <w:rPr>
          <w:rFonts w:ascii="Times New Roman" w:hAnsi="Times New Roman" w:cs="Times New Roman"/>
          <w:lang w:eastAsia="en-US"/>
        </w:rPr>
      </w:pPr>
    </w:p>
    <w:p w:rsidR="00591974" w:rsidRDefault="007E7C83" w:rsidP="00591974"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 xml:space="preserve">          </w:t>
      </w:r>
      <w:r w:rsidRPr="007E7C83">
        <w:rPr>
          <w:rFonts w:ascii="Times New Roman" w:hAnsi="Times New Roman" w:cs="Times New Roman"/>
          <w:b/>
          <w:lang w:eastAsia="en-US"/>
        </w:rPr>
        <w:t>По т. 5</w:t>
      </w:r>
      <w:r>
        <w:rPr>
          <w:rFonts w:ascii="Times New Roman" w:hAnsi="Times New Roman" w:cs="Times New Roman"/>
          <w:lang w:eastAsia="en-US"/>
        </w:rPr>
        <w:t xml:space="preserve"> от дневния ред</w:t>
      </w:r>
    </w:p>
    <w:p w:rsidR="007E7C83" w:rsidRDefault="007E7C83" w:rsidP="00591974">
      <w:pPr>
        <w:rPr>
          <w:rFonts w:ascii="Times New Roman" w:hAnsi="Times New Roman" w:cs="Times New Roman"/>
          <w:lang w:eastAsia="en-US"/>
        </w:rPr>
      </w:pPr>
    </w:p>
    <w:p w:rsidR="00591974" w:rsidRDefault="00591974" w:rsidP="0059197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Не се поставят други въпроси за разглеждане.</w:t>
      </w:r>
    </w:p>
    <w:p w:rsidR="00591974" w:rsidRDefault="00591974" w:rsidP="0059197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Поради липса на други поставени въпроси за обсъждане заседанието е закрито.</w:t>
      </w:r>
    </w:p>
    <w:p w:rsidR="00591974" w:rsidRDefault="00591974" w:rsidP="00591974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  <w:r>
        <w:t xml:space="preserve">Заседанието приключи в </w:t>
      </w:r>
      <w:r>
        <w:rPr>
          <w:b/>
        </w:rPr>
        <w:t>19:00</w:t>
      </w:r>
      <w:r>
        <w:t xml:space="preserve"> </w:t>
      </w:r>
      <w:r>
        <w:rPr>
          <w:b/>
        </w:rPr>
        <w:t>часа</w:t>
      </w:r>
      <w:r>
        <w:t>.</w:t>
      </w:r>
    </w:p>
    <w:p w:rsidR="00CF2F92" w:rsidRDefault="00CF2F92" w:rsidP="00591974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CF2F92" w:rsidRDefault="00CF2F92" w:rsidP="00591974">
      <w:pPr>
        <w:pStyle w:val="a3"/>
        <w:shd w:val="clear" w:color="auto" w:fill="FFFFFF"/>
        <w:spacing w:before="0" w:beforeAutospacing="0" w:after="150" w:afterAutospacing="0"/>
        <w:ind w:right="-1"/>
        <w:jc w:val="both"/>
      </w:pPr>
    </w:p>
    <w:p w:rsidR="00591974" w:rsidRDefault="00591974" w:rsidP="00591974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</w:p>
    <w:p w:rsidR="00591974" w:rsidRDefault="00591974" w:rsidP="00591974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591974" w:rsidRDefault="00591974" w:rsidP="00591974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591974" w:rsidRDefault="00591974" w:rsidP="00591974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91974" w:rsidRDefault="00591974" w:rsidP="00591974">
      <w:pPr>
        <w:pStyle w:val="a4"/>
        <w:spacing w:line="276" w:lineRule="auto"/>
        <w:ind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591974" w:rsidRDefault="00591974" w:rsidP="00591974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591974" w:rsidRDefault="00591974" w:rsidP="00591974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591974" w:rsidRDefault="00591974" w:rsidP="00591974">
      <w:pPr>
        <w:pStyle w:val="a4"/>
        <w:spacing w:line="276" w:lineRule="auto"/>
        <w:ind w:right="594"/>
      </w:pPr>
      <w:r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591974" w:rsidRDefault="00591974" w:rsidP="0059197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b/>
          <w:color w:val="auto"/>
        </w:rPr>
        <w:t xml:space="preserve">  /</w:t>
      </w:r>
      <w:r w:rsidR="00C01B79">
        <w:rPr>
          <w:rFonts w:ascii="Times New Roman" w:hAnsi="Times New Roman" w:cs="Times New Roman"/>
          <w:color w:val="auto"/>
        </w:rPr>
        <w:t>Елена Прокопиева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1C6E04" w:rsidRDefault="001C6E04"/>
    <w:sectPr w:rsidR="001C6E04" w:rsidSect="00E15BC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D1512"/>
    <w:multiLevelType w:val="multilevel"/>
    <w:tmpl w:val="35A0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C5A79"/>
    <w:multiLevelType w:val="multilevel"/>
    <w:tmpl w:val="35A0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17"/>
    <w:rsid w:val="001C6E04"/>
    <w:rsid w:val="002A16FE"/>
    <w:rsid w:val="002F0EBB"/>
    <w:rsid w:val="00384C4F"/>
    <w:rsid w:val="00405F91"/>
    <w:rsid w:val="00462248"/>
    <w:rsid w:val="005220C3"/>
    <w:rsid w:val="005478D7"/>
    <w:rsid w:val="00591974"/>
    <w:rsid w:val="005B2D1D"/>
    <w:rsid w:val="0069415E"/>
    <w:rsid w:val="006F06A8"/>
    <w:rsid w:val="007C6254"/>
    <w:rsid w:val="007E7C83"/>
    <w:rsid w:val="008D3817"/>
    <w:rsid w:val="008F03E6"/>
    <w:rsid w:val="00930FEE"/>
    <w:rsid w:val="00A03176"/>
    <w:rsid w:val="00C01B79"/>
    <w:rsid w:val="00CF2F92"/>
    <w:rsid w:val="00E15BC8"/>
    <w:rsid w:val="00E30ACA"/>
    <w:rsid w:val="00E4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B104"/>
  <w15:chartTrackingRefBased/>
  <w15:docId w15:val="{0EE2B8E9-B545-407D-8599-E4F2415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5919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591974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semiHidden/>
    <w:rsid w:val="00591974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59197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59197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5919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21</cp:revision>
  <dcterms:created xsi:type="dcterms:W3CDTF">2024-05-28T14:05:00Z</dcterms:created>
  <dcterms:modified xsi:type="dcterms:W3CDTF">2024-05-28T15:12:00Z</dcterms:modified>
</cp:coreProperties>
</file>