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AD" w:rsidRDefault="00D557AD" w:rsidP="00D557AD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D557AD" w:rsidRDefault="00D557AD" w:rsidP="00D557A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557AD" w:rsidRDefault="00D557AD" w:rsidP="00D557A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557AD" w:rsidRPr="00C461BE" w:rsidRDefault="000E5CF6" w:rsidP="00D557AD">
      <w:pPr>
        <w:pStyle w:val="a4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№4</w:t>
      </w:r>
      <w:r w:rsidR="00D557AD">
        <w:rPr>
          <w:rStyle w:val="Bodytext2Spacing3ptExact"/>
          <w:rFonts w:eastAsia="Courier New"/>
          <w:color w:val="auto"/>
          <w:spacing w:val="70"/>
        </w:rPr>
        <w:t>2/05.02.2024г</w:t>
      </w:r>
      <w:r w:rsidR="00D557AD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D557AD" w:rsidRDefault="00D557AD" w:rsidP="00D557AD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D557AD" w:rsidRDefault="00D557AD" w:rsidP="00D557AD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05.02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2024 г. от 17:00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286FF2"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D557AD" w:rsidRDefault="00D557AD" w:rsidP="00D557AD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D557AD" w:rsidRDefault="00D557AD" w:rsidP="00D557AD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D557AD" w:rsidRDefault="00D557AD" w:rsidP="00D557A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D557AD" w:rsidRDefault="00D557AD" w:rsidP="00D557A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D557AD" w:rsidRDefault="00D557AD" w:rsidP="00D557AD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D557AD" w:rsidRDefault="00D557AD" w:rsidP="00D557A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D557AD" w:rsidRDefault="00D557AD" w:rsidP="00D557A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 Росица Георгиева Сергеева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Таня Цветанова Таушанова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Костадинка Димитрова Куртева</w:t>
      </w:r>
    </w:p>
    <w:p w:rsidR="00D557AD" w:rsidRDefault="00D557AD" w:rsidP="00D557A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</w:p>
    <w:p w:rsidR="00D557AD" w:rsidRDefault="00D557AD" w:rsidP="00D557AD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</w:p>
    <w:p w:rsidR="00D557AD" w:rsidRDefault="00D557AD" w:rsidP="00D557AD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D557AD" w:rsidRDefault="00D557AD" w:rsidP="00D557AD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091B6A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>членове на ОИК Мездра. Констатирано е наличие на изискуемия кворум за провеждан</w:t>
      </w:r>
      <w:r w:rsidR="008D2CC7">
        <w:rPr>
          <w:rStyle w:val="BodytextExact"/>
          <w:rFonts w:eastAsia="Courier New"/>
          <w:sz w:val="24"/>
          <w:szCs w:val="24"/>
        </w:rPr>
        <w:t>е на заседанието, което протече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>
        <w:rPr>
          <w:rStyle w:val="Bodytext2Exact"/>
          <w:rFonts w:eastAsia="Courier New"/>
          <w:spacing w:val="0"/>
        </w:rPr>
        <w:t>Дневен ред:</w:t>
      </w:r>
    </w:p>
    <w:p w:rsidR="00D557AD" w:rsidRDefault="00D557AD" w:rsidP="00D557AD">
      <w:pPr>
        <w:pStyle w:val="1"/>
        <w:ind w:right="141" w:firstLine="720"/>
        <w:jc w:val="both"/>
      </w:pPr>
    </w:p>
    <w:p w:rsidR="00D557AD" w:rsidRPr="00A6093B" w:rsidRDefault="00D557AD" w:rsidP="00646B5A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286FF2" w:rsidRPr="00A6093B">
        <w:rPr>
          <w:rFonts w:ascii="Times New Roman" w:hAnsi="Times New Roman" w:cs="Times New Roman"/>
          <w:b/>
        </w:rPr>
        <w:t>Определяне броя на членовете на СИК/ПСИК и разпределение на ръководните</w:t>
      </w:r>
      <w:r w:rsidR="00955A8A" w:rsidRPr="00A6093B">
        <w:rPr>
          <w:rFonts w:ascii="Times New Roman" w:hAnsi="Times New Roman" w:cs="Times New Roman"/>
          <w:b/>
        </w:rPr>
        <w:t xml:space="preserve"> места</w:t>
      </w:r>
      <w:r w:rsidR="00286FF2" w:rsidRPr="00A6093B">
        <w:rPr>
          <w:rFonts w:ascii="Times New Roman" w:hAnsi="Times New Roman" w:cs="Times New Roman"/>
          <w:b/>
        </w:rPr>
        <w:t xml:space="preserve"> между партиите и коалициите на територията на община Мездра за произвеждане </w:t>
      </w:r>
      <w:r w:rsidR="008D2CC7" w:rsidRPr="00A6093B">
        <w:rPr>
          <w:rFonts w:ascii="Times New Roman" w:hAnsi="Times New Roman" w:cs="Times New Roman"/>
          <w:b/>
        </w:rPr>
        <w:t>на избор</w:t>
      </w:r>
      <w:r w:rsidR="00286FF2" w:rsidRPr="00A6093B">
        <w:rPr>
          <w:rFonts w:ascii="Times New Roman" w:hAnsi="Times New Roman" w:cs="Times New Roman"/>
          <w:b/>
        </w:rPr>
        <w:t xml:space="preserve"> за кмет на кметство Люти</w:t>
      </w:r>
      <w:r w:rsidR="000262E6" w:rsidRPr="00A6093B">
        <w:rPr>
          <w:rFonts w:ascii="Times New Roman" w:hAnsi="Times New Roman" w:cs="Times New Roman"/>
          <w:b/>
        </w:rPr>
        <w:t xml:space="preserve"> </w:t>
      </w:r>
      <w:r w:rsidR="00286FF2" w:rsidRPr="00A6093B">
        <w:rPr>
          <w:rFonts w:ascii="Times New Roman" w:hAnsi="Times New Roman" w:cs="Times New Roman"/>
          <w:b/>
        </w:rPr>
        <w:t>брод, насрочен за 10 март 2024</w:t>
      </w:r>
      <w:r w:rsidR="000262E6" w:rsidRPr="00A6093B">
        <w:rPr>
          <w:rFonts w:ascii="Times New Roman" w:hAnsi="Times New Roman" w:cs="Times New Roman"/>
          <w:b/>
        </w:rPr>
        <w:t xml:space="preserve"> г.</w:t>
      </w:r>
    </w:p>
    <w:p w:rsidR="00D557AD" w:rsidRPr="00A6093B" w:rsidRDefault="00646B5A" w:rsidP="00D557AD">
      <w:pPr>
        <w:ind w:right="141" w:firstLine="708"/>
        <w:jc w:val="both"/>
        <w:rPr>
          <w:rFonts w:ascii="Times New Roman" w:hAnsi="Times New Roman" w:cs="Times New Roman"/>
          <w:b/>
        </w:rPr>
      </w:pPr>
      <w:r w:rsidRPr="00A6093B">
        <w:rPr>
          <w:rFonts w:ascii="Times New Roman" w:hAnsi="Times New Roman" w:cs="Times New Roman"/>
          <w:b/>
        </w:rPr>
        <w:t>2</w:t>
      </w:r>
      <w:r w:rsidR="00D557AD" w:rsidRPr="00A6093B">
        <w:rPr>
          <w:rFonts w:ascii="Times New Roman" w:hAnsi="Times New Roman" w:cs="Times New Roman"/>
          <w:b/>
        </w:rPr>
        <w:t xml:space="preserve">. </w:t>
      </w:r>
      <w:r w:rsidRPr="00A6093B">
        <w:rPr>
          <w:rFonts w:ascii="Times New Roman" w:hAnsi="Times New Roman" w:cs="Times New Roman"/>
          <w:b/>
        </w:rPr>
        <w:t>Допълване на Решение № 204-ЧМИ/30.01.2024 г.</w:t>
      </w:r>
      <w:r w:rsidR="00BB1E80">
        <w:rPr>
          <w:rFonts w:ascii="Times New Roman" w:hAnsi="Times New Roman" w:cs="Times New Roman"/>
          <w:b/>
        </w:rPr>
        <w:t xml:space="preserve"> </w:t>
      </w:r>
      <w:r w:rsidRPr="00A6093B">
        <w:rPr>
          <w:rFonts w:ascii="Times New Roman" w:hAnsi="Times New Roman" w:cs="Times New Roman"/>
          <w:b/>
        </w:rPr>
        <w:t>за определяне и обявяване номера на изборния район в община Мездра за произвеждане на частичен избор за кмет в кметство Люти брод на 10 март 2024 г.</w:t>
      </w:r>
    </w:p>
    <w:p w:rsidR="00F05D25" w:rsidRDefault="00A6093B" w:rsidP="00A6093B">
      <w:pPr>
        <w:ind w:right="141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F05D25">
        <w:rPr>
          <w:rFonts w:ascii="Times New Roman" w:hAnsi="Times New Roman" w:cs="Times New Roman"/>
          <w:b/>
        </w:rPr>
        <w:t>Отчет на Камелия Татарска – зам.</w:t>
      </w:r>
      <w:r w:rsidR="00CD4F5B">
        <w:rPr>
          <w:rFonts w:ascii="Times New Roman" w:hAnsi="Times New Roman" w:cs="Times New Roman"/>
          <w:b/>
        </w:rPr>
        <w:t xml:space="preserve"> </w:t>
      </w:r>
      <w:r w:rsidR="00F05D25">
        <w:rPr>
          <w:rFonts w:ascii="Times New Roman" w:hAnsi="Times New Roman" w:cs="Times New Roman"/>
          <w:b/>
        </w:rPr>
        <w:t>представ</w:t>
      </w:r>
      <w:r w:rsidR="00CD4F5B">
        <w:rPr>
          <w:rFonts w:ascii="Times New Roman" w:hAnsi="Times New Roman" w:cs="Times New Roman"/>
          <w:b/>
        </w:rPr>
        <w:t>я</w:t>
      </w:r>
      <w:r w:rsidR="00F05D25">
        <w:rPr>
          <w:rFonts w:ascii="Times New Roman" w:hAnsi="Times New Roman" w:cs="Times New Roman"/>
          <w:b/>
        </w:rPr>
        <w:t>н</w:t>
      </w:r>
      <w:r w:rsidR="00CD4F5B">
        <w:rPr>
          <w:rFonts w:ascii="Times New Roman" w:hAnsi="Times New Roman" w:cs="Times New Roman"/>
          <w:b/>
        </w:rPr>
        <w:t>е, упълномощена от ОИК</w:t>
      </w:r>
      <w:r w:rsidR="00F05D25">
        <w:rPr>
          <w:rFonts w:ascii="Times New Roman" w:hAnsi="Times New Roman" w:cs="Times New Roman"/>
          <w:b/>
        </w:rPr>
        <w:t xml:space="preserve"> </w:t>
      </w:r>
      <w:r w:rsidR="00CD4F5B">
        <w:rPr>
          <w:rFonts w:ascii="Times New Roman" w:hAnsi="Times New Roman" w:cs="Times New Roman"/>
          <w:b/>
        </w:rPr>
        <w:t>за</w:t>
      </w:r>
      <w:r w:rsidR="00F05D25">
        <w:rPr>
          <w:rFonts w:ascii="Times New Roman" w:hAnsi="Times New Roman" w:cs="Times New Roman"/>
          <w:b/>
        </w:rPr>
        <w:t xml:space="preserve"> получаване на заверен препис от Решението на АС Враца, влязло в законна сила по адм. дело № 32/2024 г. по описа на АС Враца и оттегляне на подадената жалба против определението на съда по същото дело за спиране на предварителното изпълнение на Решение № 201-МИ на ОИК.</w:t>
      </w:r>
    </w:p>
    <w:p w:rsidR="00D557AD" w:rsidRPr="008226D4" w:rsidRDefault="00F05D25" w:rsidP="00A6093B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A6093B">
        <w:rPr>
          <w:rFonts w:ascii="Times New Roman" w:hAnsi="Times New Roman" w:cs="Times New Roman"/>
          <w:b/>
        </w:rPr>
        <w:t>Други</w:t>
      </w:r>
    </w:p>
    <w:p w:rsidR="00D557AD" w:rsidRPr="00516171" w:rsidRDefault="00D557AD" w:rsidP="00D557AD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D557AD" w:rsidRDefault="00D557AD" w:rsidP="00D557AD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D557AD" w:rsidRDefault="00D557AD" w:rsidP="00D557AD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lastRenderedPageBreak/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D557AD" w:rsidRPr="00D96F8E" w:rsidRDefault="00D557AD" w:rsidP="00B15E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</w:t>
      </w:r>
      <w:r w:rsidRPr="00D96F8E">
        <w:rPr>
          <w:b/>
          <w:lang w:eastAsia="en-US"/>
        </w:rPr>
        <w:t xml:space="preserve">от дневния ред </w:t>
      </w:r>
    </w:p>
    <w:p w:rsidR="00D557AD" w:rsidRPr="00BB1E80" w:rsidRDefault="00D557AD" w:rsidP="00B15E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en-US"/>
        </w:rPr>
        <w:t>Председател</w:t>
      </w:r>
      <w:r w:rsidR="00BB1E80">
        <w:rPr>
          <w:rFonts w:ascii="Times New Roman" w:hAnsi="Times New Roman" w:cs="Times New Roman"/>
          <w:lang w:eastAsia="en-US"/>
        </w:rPr>
        <w:t>ят докладва проект на решение, с което се</w:t>
      </w:r>
      <w:r w:rsidR="00ED06FD">
        <w:t xml:space="preserve"> </w:t>
      </w:r>
      <w:r w:rsidR="00BB1E80" w:rsidRPr="00BB1E80">
        <w:rPr>
          <w:rFonts w:ascii="Times New Roman" w:hAnsi="Times New Roman" w:cs="Times New Roman"/>
        </w:rPr>
        <w:t>определя броя на членовете на СИК/ПСИК и разпределение на ръководните места между партиите и коалициите на територията на община Мездра за произвеждане на избор за кмет на кметство Люти брод, насрочен за 10 март 2024 г.</w:t>
      </w:r>
    </w:p>
    <w:p w:rsidR="00D557AD" w:rsidRPr="00BB1E80" w:rsidRDefault="00D557AD" w:rsidP="00B15E2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направените обсъждания ОИК Мездра, </w:t>
      </w:r>
      <w:r w:rsidR="00BB1E80">
        <w:rPr>
          <w:rFonts w:ascii="Times New Roman" w:hAnsi="Times New Roman" w:cs="Times New Roman"/>
        </w:rPr>
        <w:t>взе следното</w:t>
      </w:r>
      <w:r>
        <w:rPr>
          <w:rFonts w:ascii="Times New Roman" w:hAnsi="Times New Roman" w:cs="Times New Roman"/>
        </w:rPr>
        <w:t xml:space="preserve">: </w:t>
      </w:r>
      <w:r w:rsidRPr="007A2049">
        <w:rPr>
          <w:rFonts w:ascii="Times New Roman" w:hAnsi="Times New Roman" w:cs="Times New Roman"/>
          <w:b/>
        </w:rPr>
        <w:t>РЕШЕНИЕ</w:t>
      </w:r>
      <w:r w:rsidR="00A6093B">
        <w:rPr>
          <w:rFonts w:ascii="Times New Roman" w:hAnsi="Times New Roman" w:cs="Times New Roman"/>
          <w:b/>
        </w:rPr>
        <w:t xml:space="preserve"> </w:t>
      </w:r>
      <w:r w:rsidRPr="007A2049">
        <w:rPr>
          <w:rFonts w:ascii="Times New Roman" w:hAnsi="Times New Roman" w:cs="Times New Roman"/>
          <w:b/>
        </w:rPr>
        <w:t>№ 20</w:t>
      </w:r>
      <w:r w:rsidR="00A6093B">
        <w:rPr>
          <w:rFonts w:ascii="Times New Roman" w:hAnsi="Times New Roman" w:cs="Times New Roman"/>
          <w:b/>
        </w:rPr>
        <w:t>5</w:t>
      </w:r>
      <w:r w:rsidRPr="007A2049">
        <w:rPr>
          <w:rFonts w:ascii="Times New Roman" w:hAnsi="Times New Roman" w:cs="Times New Roman"/>
          <w:b/>
        </w:rPr>
        <w:t xml:space="preserve"> – ЧМИ</w:t>
      </w:r>
      <w:r w:rsidR="00A6093B">
        <w:rPr>
          <w:rFonts w:ascii="Times New Roman" w:hAnsi="Times New Roman" w:cs="Times New Roman"/>
          <w:b/>
        </w:rPr>
        <w:t>/ 05.02</w:t>
      </w:r>
      <w:r w:rsidRPr="007A2049">
        <w:rPr>
          <w:rFonts w:ascii="Times New Roman" w:hAnsi="Times New Roman" w:cs="Times New Roman"/>
          <w:b/>
        </w:rPr>
        <w:t>.2024 г.</w:t>
      </w:r>
    </w:p>
    <w:p w:rsidR="00D557AD" w:rsidRDefault="00D557AD" w:rsidP="00D557AD">
      <w:pPr>
        <w:ind w:firstLine="708"/>
        <w:jc w:val="both"/>
        <w:rPr>
          <w:rFonts w:ascii="Times New Roman" w:hAnsi="Times New Roman" w:cs="Times New Roman"/>
        </w:rPr>
      </w:pPr>
    </w:p>
    <w:p w:rsidR="00D557AD" w:rsidRDefault="00A6093B" w:rsidP="00D557A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Гласували: общо 11 гласа, от тях 11</w:t>
      </w:r>
      <w:r w:rsidR="00D557AD" w:rsidRPr="007A2049">
        <w:rPr>
          <w:rFonts w:ascii="Times New Roman" w:hAnsi="Times New Roman" w:cs="Times New Roman"/>
          <w:b/>
        </w:rPr>
        <w:t xml:space="preserve"> гласа „ЗА“,  „ПРОТИВ“ – няма. Решението е прието.</w:t>
      </w:r>
    </w:p>
    <w:p w:rsidR="00D557AD" w:rsidRPr="007A2049" w:rsidRDefault="00D557AD" w:rsidP="00D557AD">
      <w:pPr>
        <w:ind w:firstLine="708"/>
        <w:jc w:val="both"/>
        <w:rPr>
          <w:rFonts w:ascii="Times New Roman" w:hAnsi="Times New Roman" w:cs="Times New Roman"/>
          <w:b/>
        </w:rPr>
      </w:pPr>
    </w:p>
    <w:p w:rsidR="00D557AD" w:rsidRPr="007A2049" w:rsidRDefault="00D557AD" w:rsidP="00B15E2F">
      <w:pPr>
        <w:ind w:firstLine="708"/>
        <w:jc w:val="both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 xml:space="preserve">По т.2 от дневния ред </w:t>
      </w:r>
    </w:p>
    <w:p w:rsidR="00D557AD" w:rsidRPr="007A2049" w:rsidRDefault="00D557AD" w:rsidP="00BB1E80">
      <w:pPr>
        <w:ind w:right="-4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Председателят докладва проект на решение за </w:t>
      </w:r>
      <w:r w:rsidR="00BB1E80" w:rsidRPr="00BB1E80">
        <w:rPr>
          <w:rFonts w:ascii="Times New Roman" w:hAnsi="Times New Roman" w:cs="Times New Roman"/>
        </w:rPr>
        <w:t>допълване на Решение № 204-ЧМИ/30.01.2024 г. за определяне и обявяване номера на изборния район в община Мездра за произвеждане на частичен избор за кмет в кметство Люти брод на 10 март 2024 г.</w:t>
      </w:r>
    </w:p>
    <w:p w:rsidR="00A6093B" w:rsidRPr="00BB1E80" w:rsidRDefault="00D557AD" w:rsidP="00B15E2F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 xml:space="preserve">След направените обсъждания ОИК </w:t>
      </w:r>
      <w:r w:rsidR="00BB1E80">
        <w:rPr>
          <w:rFonts w:ascii="Times New Roman" w:hAnsi="Times New Roman" w:cs="Times New Roman"/>
        </w:rPr>
        <w:t xml:space="preserve">Мездра, взе следното: </w:t>
      </w:r>
      <w:r w:rsidR="00A6093B" w:rsidRPr="007A2049">
        <w:rPr>
          <w:rFonts w:ascii="Times New Roman" w:hAnsi="Times New Roman" w:cs="Times New Roman"/>
          <w:b/>
        </w:rPr>
        <w:t>РЕШЕНИЕ</w:t>
      </w:r>
      <w:r w:rsidR="00A6093B">
        <w:rPr>
          <w:rFonts w:ascii="Times New Roman" w:hAnsi="Times New Roman" w:cs="Times New Roman"/>
          <w:b/>
        </w:rPr>
        <w:t xml:space="preserve"> </w:t>
      </w:r>
      <w:r w:rsidR="00A6093B" w:rsidRPr="007A2049">
        <w:rPr>
          <w:rFonts w:ascii="Times New Roman" w:hAnsi="Times New Roman" w:cs="Times New Roman"/>
          <w:b/>
        </w:rPr>
        <w:t>№ 20</w:t>
      </w:r>
      <w:r w:rsidR="00A6093B">
        <w:rPr>
          <w:rFonts w:ascii="Times New Roman" w:hAnsi="Times New Roman" w:cs="Times New Roman"/>
          <w:b/>
        </w:rPr>
        <w:t>6</w:t>
      </w:r>
      <w:r w:rsidR="00A6093B" w:rsidRPr="007A2049">
        <w:rPr>
          <w:rFonts w:ascii="Times New Roman" w:hAnsi="Times New Roman" w:cs="Times New Roman"/>
          <w:b/>
        </w:rPr>
        <w:t xml:space="preserve"> – ЧМИ</w:t>
      </w:r>
      <w:r w:rsidR="00A6093B">
        <w:rPr>
          <w:rFonts w:ascii="Times New Roman" w:hAnsi="Times New Roman" w:cs="Times New Roman"/>
          <w:b/>
        </w:rPr>
        <w:t>/ 05.02</w:t>
      </w:r>
      <w:r w:rsidR="00A6093B" w:rsidRPr="007A2049">
        <w:rPr>
          <w:rFonts w:ascii="Times New Roman" w:hAnsi="Times New Roman" w:cs="Times New Roman"/>
          <w:b/>
        </w:rPr>
        <w:t>.2024 г.</w:t>
      </w:r>
    </w:p>
    <w:p w:rsidR="00D557AD" w:rsidRPr="007A2049" w:rsidRDefault="00D557AD" w:rsidP="00D557AD">
      <w:pPr>
        <w:ind w:firstLine="708"/>
        <w:jc w:val="both"/>
        <w:rPr>
          <w:rFonts w:ascii="Times New Roman" w:hAnsi="Times New Roman" w:cs="Times New Roman"/>
          <w:b/>
        </w:rPr>
      </w:pPr>
    </w:p>
    <w:p w:rsidR="00D557AD" w:rsidRDefault="00A6093B" w:rsidP="00D557A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Гласували: общо 11</w:t>
      </w:r>
      <w:r w:rsidR="00D557AD" w:rsidRPr="007A2049">
        <w:rPr>
          <w:rFonts w:ascii="Times New Roman" w:hAnsi="Times New Roman" w:cs="Times New Roman"/>
          <w:b/>
        </w:rPr>
        <w:t xml:space="preserve"> гласа, от тях 1</w:t>
      </w:r>
      <w:r>
        <w:rPr>
          <w:rFonts w:ascii="Times New Roman" w:hAnsi="Times New Roman" w:cs="Times New Roman"/>
          <w:b/>
        </w:rPr>
        <w:t>1</w:t>
      </w:r>
      <w:r w:rsidR="00D557AD" w:rsidRPr="007A2049">
        <w:rPr>
          <w:rFonts w:ascii="Times New Roman" w:hAnsi="Times New Roman" w:cs="Times New Roman"/>
          <w:b/>
        </w:rPr>
        <w:t xml:space="preserve"> гласа „ЗА“,  „ПРОТИВ“ – няма. Решението е прието.</w:t>
      </w:r>
    </w:p>
    <w:p w:rsidR="00B15E2F" w:rsidRDefault="00B15E2F" w:rsidP="00D557AD">
      <w:pPr>
        <w:ind w:firstLine="708"/>
        <w:jc w:val="both"/>
        <w:rPr>
          <w:rFonts w:ascii="Times New Roman" w:hAnsi="Times New Roman" w:cs="Times New Roman"/>
          <w:b/>
        </w:rPr>
      </w:pPr>
    </w:p>
    <w:p w:rsidR="00B15E2F" w:rsidRDefault="00B15E2F" w:rsidP="00D557AD">
      <w:pPr>
        <w:ind w:firstLine="708"/>
        <w:jc w:val="both"/>
        <w:rPr>
          <w:rFonts w:ascii="Times New Roman" w:hAnsi="Times New Roman" w:cs="Times New Roman"/>
          <w:b/>
        </w:rPr>
      </w:pPr>
    </w:p>
    <w:p w:rsidR="00B15E2F" w:rsidRPr="00496F15" w:rsidRDefault="00B15E2F" w:rsidP="00B15E2F">
      <w:pPr>
        <w:ind w:firstLine="708"/>
        <w:jc w:val="both"/>
        <w:rPr>
          <w:rFonts w:ascii="Times New Roman" w:hAnsi="Times New Roman" w:cs="Times New Roman"/>
          <w:b/>
        </w:rPr>
      </w:pPr>
      <w:r w:rsidRPr="00496F15">
        <w:rPr>
          <w:rFonts w:ascii="Times New Roman" w:hAnsi="Times New Roman" w:cs="Times New Roman"/>
          <w:b/>
        </w:rPr>
        <w:t xml:space="preserve">По т.3 от дневния ред </w:t>
      </w:r>
    </w:p>
    <w:p w:rsidR="00B15E2F" w:rsidRPr="00B15E2F" w:rsidRDefault="00B15E2F" w:rsidP="00B15E2F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Зам.-председателя на ОИК Мездра </w:t>
      </w:r>
      <w:r w:rsidRPr="00B15E2F">
        <w:rPr>
          <w:rFonts w:ascii="Times New Roman" w:hAnsi="Times New Roman" w:cs="Times New Roman"/>
        </w:rPr>
        <w:t>Камелия Татарска докладва, че е получила заверен препис от Решението на АС Враца, влязло в законна сила на 27.01.2024 г. и е депозирала молба за оттегляне на частната касационна жалба</w:t>
      </w:r>
      <w:r w:rsidR="00164180">
        <w:rPr>
          <w:rFonts w:ascii="Times New Roman" w:hAnsi="Times New Roman" w:cs="Times New Roman"/>
        </w:rPr>
        <w:t xml:space="preserve"> на ОИК Мездра</w:t>
      </w:r>
      <w:bookmarkStart w:id="0" w:name="_GoBack"/>
      <w:bookmarkEnd w:id="0"/>
      <w:r w:rsidRPr="00B15E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против същото </w:t>
      </w:r>
      <w:r w:rsidRPr="00B15E2F">
        <w:rPr>
          <w:rFonts w:ascii="Times New Roman" w:hAnsi="Times New Roman" w:cs="Times New Roman"/>
        </w:rPr>
        <w:t>за спиране на предварителното изпълнение на Решение № 201-МИ на ОИК</w:t>
      </w:r>
      <w:r>
        <w:rPr>
          <w:rFonts w:ascii="Times New Roman" w:hAnsi="Times New Roman" w:cs="Times New Roman"/>
        </w:rPr>
        <w:t xml:space="preserve"> Мездра</w:t>
      </w:r>
    </w:p>
    <w:p w:rsidR="00D557AD" w:rsidRDefault="00D557AD" w:rsidP="00D557AD">
      <w:pPr>
        <w:ind w:firstLine="708"/>
        <w:jc w:val="both"/>
        <w:rPr>
          <w:rFonts w:ascii="Times New Roman" w:hAnsi="Times New Roman" w:cs="Times New Roman"/>
          <w:b/>
        </w:rPr>
      </w:pPr>
    </w:p>
    <w:p w:rsidR="00B15E2F" w:rsidRDefault="00B15E2F" w:rsidP="00D557AD">
      <w:pPr>
        <w:ind w:firstLine="708"/>
        <w:jc w:val="both"/>
        <w:rPr>
          <w:rFonts w:ascii="Times New Roman" w:hAnsi="Times New Roman" w:cs="Times New Roman"/>
        </w:rPr>
      </w:pPr>
    </w:p>
    <w:p w:rsidR="00D557AD" w:rsidRPr="00496F15" w:rsidRDefault="00B15E2F" w:rsidP="00D557A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т.4</w:t>
      </w:r>
      <w:r w:rsidR="00D557AD" w:rsidRPr="00496F15">
        <w:rPr>
          <w:rFonts w:ascii="Times New Roman" w:hAnsi="Times New Roman" w:cs="Times New Roman"/>
          <w:b/>
        </w:rPr>
        <w:t xml:space="preserve"> от дневния ред </w:t>
      </w:r>
    </w:p>
    <w:p w:rsidR="00F05D25" w:rsidRPr="007A2049" w:rsidRDefault="00F05D25" w:rsidP="00F05D25">
      <w:pPr>
        <w:ind w:right="-4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Обсъждане на </w:t>
      </w:r>
      <w:r w:rsidR="00B15E2F">
        <w:rPr>
          <w:rFonts w:ascii="Times New Roman" w:hAnsi="Times New Roman" w:cs="Times New Roman"/>
        </w:rPr>
        <w:t xml:space="preserve">необходимите </w:t>
      </w:r>
      <w:r>
        <w:rPr>
          <w:rFonts w:ascii="Times New Roman" w:hAnsi="Times New Roman" w:cs="Times New Roman"/>
        </w:rPr>
        <w:t>документите за приемане на заявления от партии, коалиции за участие в частичния избор за кмет на кметство Люти брод</w:t>
      </w:r>
      <w:r w:rsidRPr="00F05D25">
        <w:rPr>
          <w:rFonts w:ascii="Times New Roman" w:hAnsi="Times New Roman" w:cs="Times New Roman"/>
        </w:rPr>
        <w:t xml:space="preserve"> </w:t>
      </w:r>
      <w:r w:rsidR="00B15E2F">
        <w:rPr>
          <w:rFonts w:ascii="Times New Roman" w:hAnsi="Times New Roman" w:cs="Times New Roman"/>
        </w:rPr>
        <w:t>на 10 март 2024</w:t>
      </w:r>
      <w:r w:rsidRPr="00BB1E80">
        <w:rPr>
          <w:rFonts w:ascii="Times New Roman" w:hAnsi="Times New Roman" w:cs="Times New Roman"/>
        </w:rPr>
        <w:t>г.</w:t>
      </w:r>
    </w:p>
    <w:p w:rsidR="00D557AD" w:rsidRDefault="00B15E2F" w:rsidP="00B15E2F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eastAsia="Courier New"/>
          <w:color w:val="000000"/>
          <w:lang w:bidi="bg-BG"/>
        </w:rPr>
        <w:t xml:space="preserve">           </w:t>
      </w:r>
      <w:r w:rsidR="00D557AD" w:rsidRPr="00703F54">
        <w:t xml:space="preserve">Поради </w:t>
      </w:r>
      <w:r>
        <w:t>изчерпване на дневния ред</w:t>
      </w:r>
      <w:r w:rsidR="00D557AD" w:rsidRPr="00703F54">
        <w:t xml:space="preserve"> заседанието е закрито.</w:t>
      </w:r>
    </w:p>
    <w:p w:rsidR="00E5045D" w:rsidRDefault="00E5045D" w:rsidP="00D557A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D557AD" w:rsidRDefault="00D557AD" w:rsidP="00D557A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Заседанието приключи в </w:t>
      </w:r>
      <w:r>
        <w:rPr>
          <w:b/>
        </w:rPr>
        <w:t>1</w:t>
      </w:r>
      <w:r w:rsidR="00D54979">
        <w:rPr>
          <w:b/>
        </w:rPr>
        <w:t>8</w:t>
      </w:r>
      <w:r>
        <w:rPr>
          <w:b/>
        </w:rPr>
        <w:t>:30</w:t>
      </w:r>
      <w:r>
        <w:t xml:space="preserve"> </w:t>
      </w:r>
      <w:r>
        <w:rPr>
          <w:b/>
        </w:rPr>
        <w:t>часа</w:t>
      </w:r>
      <w:r>
        <w:t>.</w:t>
      </w:r>
    </w:p>
    <w:p w:rsidR="00D557AD" w:rsidRDefault="00D557AD" w:rsidP="00D557A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D557AD" w:rsidRDefault="00D557AD" w:rsidP="00D557A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D557AD" w:rsidRDefault="00E5045D" w:rsidP="00E5045D">
      <w:pPr>
        <w:pStyle w:val="a4"/>
        <w:spacing w:line="276" w:lineRule="auto"/>
        <w:ind w:left="2124" w:right="-46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                   </w:t>
      </w:r>
      <w:r w:rsidR="00D557AD"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D557AD" w:rsidRDefault="00E5045D" w:rsidP="00E5045D">
      <w:pPr>
        <w:pStyle w:val="a4"/>
        <w:spacing w:line="276" w:lineRule="auto"/>
        <w:ind w:right="-46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                                                                                   </w:t>
      </w:r>
      <w:r w:rsidR="00D557AD">
        <w:rPr>
          <w:rStyle w:val="BodytextExact"/>
          <w:rFonts w:eastAsia="Courier New"/>
          <w:b/>
          <w:color w:val="auto"/>
        </w:rPr>
        <w:t xml:space="preserve"> </w:t>
      </w:r>
      <w:r w:rsidR="00D557AD">
        <w:rPr>
          <w:rStyle w:val="BodytextExact"/>
          <w:rFonts w:eastAsia="Courier New"/>
          <w:color w:val="auto"/>
        </w:rPr>
        <w:t>/Пенка Петрова – председател/</w:t>
      </w:r>
    </w:p>
    <w:p w:rsidR="00D557AD" w:rsidRDefault="00D557AD" w:rsidP="00E5045D">
      <w:pPr>
        <w:pStyle w:val="a4"/>
        <w:spacing w:line="276" w:lineRule="auto"/>
        <w:ind w:left="5664" w:right="-46"/>
        <w:rPr>
          <w:rStyle w:val="BodytextExact"/>
          <w:rFonts w:eastAsia="Courier New"/>
          <w:color w:val="auto"/>
        </w:rPr>
      </w:pPr>
    </w:p>
    <w:p w:rsidR="00D557AD" w:rsidRDefault="00E5045D" w:rsidP="00E5045D">
      <w:pPr>
        <w:pStyle w:val="a4"/>
        <w:spacing w:line="276" w:lineRule="auto"/>
        <w:ind w:left="2124" w:right="-46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                           </w:t>
      </w:r>
      <w:r w:rsidR="00D557AD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D557AD" w:rsidRDefault="00D557AD" w:rsidP="00E5045D">
      <w:pPr>
        <w:pStyle w:val="a4"/>
        <w:spacing w:line="276" w:lineRule="auto"/>
        <w:ind w:left="5664" w:right="-46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D557AD" w:rsidRDefault="00D557AD" w:rsidP="00E5045D">
      <w:pPr>
        <w:pStyle w:val="a4"/>
        <w:spacing w:line="276" w:lineRule="auto"/>
        <w:ind w:left="5664" w:right="-46"/>
        <w:rPr>
          <w:rStyle w:val="BodytextExact"/>
          <w:rFonts w:eastAsia="Courier New"/>
          <w:color w:val="auto"/>
        </w:rPr>
      </w:pPr>
    </w:p>
    <w:p w:rsidR="00D557AD" w:rsidRDefault="00E5045D" w:rsidP="00E5045D">
      <w:pPr>
        <w:pStyle w:val="a4"/>
        <w:spacing w:line="276" w:lineRule="auto"/>
        <w:ind w:left="2124" w:right="-46"/>
      </w:pPr>
      <w:r>
        <w:rPr>
          <w:rStyle w:val="BodytextExact"/>
          <w:rFonts w:eastAsia="Courier New"/>
          <w:b/>
          <w:color w:val="auto"/>
        </w:rPr>
        <w:t xml:space="preserve">                     </w:t>
      </w:r>
      <w:r w:rsidR="00D557AD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D557AD" w:rsidRDefault="00D557AD" w:rsidP="00E5045D">
      <w:pPr>
        <w:pStyle w:val="a4"/>
        <w:spacing w:line="276" w:lineRule="auto"/>
        <w:ind w:left="5664" w:right="-46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BB1E80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D557AD" w:rsidRPr="005F356A" w:rsidRDefault="00D557AD" w:rsidP="00D557AD"/>
    <w:p w:rsidR="002105A8" w:rsidRPr="00D557AD" w:rsidRDefault="002105A8" w:rsidP="00D557AD">
      <w:pPr>
        <w:jc w:val="both"/>
        <w:rPr>
          <w:rFonts w:ascii="Times New Roman" w:hAnsi="Times New Roman" w:cs="Times New Roman"/>
        </w:rPr>
      </w:pPr>
    </w:p>
    <w:sectPr w:rsidR="002105A8" w:rsidRPr="00D557AD" w:rsidSect="003B038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0"/>
    <w:rsid w:val="000262E6"/>
    <w:rsid w:val="00091B6A"/>
    <w:rsid w:val="000E5CF6"/>
    <w:rsid w:val="00164180"/>
    <w:rsid w:val="002105A8"/>
    <w:rsid w:val="00286FF2"/>
    <w:rsid w:val="005A1F17"/>
    <w:rsid w:val="00646B5A"/>
    <w:rsid w:val="008D2CC7"/>
    <w:rsid w:val="00955A8A"/>
    <w:rsid w:val="00A6093B"/>
    <w:rsid w:val="00B15E2F"/>
    <w:rsid w:val="00BB1E80"/>
    <w:rsid w:val="00C41910"/>
    <w:rsid w:val="00CD4F5B"/>
    <w:rsid w:val="00D54979"/>
    <w:rsid w:val="00D557AD"/>
    <w:rsid w:val="00D96F8E"/>
    <w:rsid w:val="00E5045D"/>
    <w:rsid w:val="00ED06FD"/>
    <w:rsid w:val="00F0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E6EC"/>
  <w15:chartTrackingRefBased/>
  <w15:docId w15:val="{6A8EFA50-0A35-4CF8-9727-395D34D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7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D557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D557A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D557AD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D557A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D557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D557A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21</cp:revision>
  <dcterms:created xsi:type="dcterms:W3CDTF">2024-02-05T14:58:00Z</dcterms:created>
  <dcterms:modified xsi:type="dcterms:W3CDTF">2024-02-05T15:50:00Z</dcterms:modified>
</cp:coreProperties>
</file>