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63" w:rsidRPr="0006058C" w:rsidRDefault="00A20663" w:rsidP="00A20663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 w:rsidRPr="0006058C"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A20663" w:rsidRPr="0006058C" w:rsidRDefault="00A20663" w:rsidP="00A20663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A20663" w:rsidRPr="0006058C" w:rsidRDefault="00A20663" w:rsidP="00A20663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A20663" w:rsidRPr="0006058C" w:rsidRDefault="00A20663" w:rsidP="00A20663">
      <w:pPr>
        <w:pStyle w:val="a4"/>
        <w:jc w:val="center"/>
        <w:rPr>
          <w:rFonts w:ascii="Times New Roman" w:hAnsi="Times New Roman" w:cs="Times New Roman"/>
        </w:rPr>
      </w:pPr>
      <w:r w:rsidRPr="0006058C">
        <w:rPr>
          <w:rStyle w:val="Bodytext2Spacing3ptExact"/>
          <w:rFonts w:eastAsia="Courier New"/>
          <w:color w:val="auto"/>
          <w:spacing w:val="70"/>
        </w:rPr>
        <w:t>ПРОТОКОЛ №19 /16.10.2023г</w:t>
      </w:r>
      <w:r w:rsidRPr="0006058C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A20663" w:rsidRPr="0006058C" w:rsidRDefault="00A20663" w:rsidP="00A20663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A20663" w:rsidRPr="0006058C" w:rsidRDefault="00A20663" w:rsidP="00A20663">
      <w:pPr>
        <w:pStyle w:val="a4"/>
        <w:spacing w:line="276" w:lineRule="auto"/>
        <w:ind w:right="141" w:firstLine="589"/>
        <w:jc w:val="both"/>
        <w:rPr>
          <w:rFonts w:ascii="Times New Roman" w:eastAsia="Times New Roman" w:hAnsi="Times New Roman" w:cs="Times New Roman"/>
        </w:rPr>
      </w:pPr>
      <w:r w:rsidRPr="0006058C">
        <w:rPr>
          <w:rStyle w:val="BodytextExact"/>
          <w:rFonts w:eastAsia="Courier New"/>
          <w:color w:val="auto"/>
        </w:rPr>
        <w:t>Днес, 16.10</w:t>
      </w:r>
      <w:r w:rsidRPr="0006058C">
        <w:rPr>
          <w:rStyle w:val="BodytextExact"/>
          <w:rFonts w:eastAsia="Courier New"/>
          <w:color w:val="auto"/>
          <w:lang w:val="en-US"/>
        </w:rPr>
        <w:t>.</w:t>
      </w:r>
      <w:r w:rsidRPr="0006058C">
        <w:rPr>
          <w:rStyle w:val="BodytextExact"/>
          <w:rFonts w:eastAsia="Courier New"/>
          <w:color w:val="auto"/>
        </w:rPr>
        <w:t>2023 г. от 17:30 ч. в</w:t>
      </w:r>
      <w:r w:rsidRPr="0006058C">
        <w:rPr>
          <w:rStyle w:val="BodytextExact"/>
          <w:rFonts w:eastAsia="Courier New"/>
          <w:color w:val="auto"/>
          <w:lang w:val="en-US"/>
        </w:rPr>
        <w:t xml:space="preserve"> </w:t>
      </w:r>
      <w:r w:rsidRPr="0006058C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Pr="0006058C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06058C" w:rsidRPr="0006058C">
        <w:rPr>
          <w:rFonts w:ascii="Times New Roman" w:eastAsia="Times New Roman" w:hAnsi="Times New Roman" w:cs="Times New Roman"/>
        </w:rPr>
        <w:t>Елена Прокопиева</w:t>
      </w:r>
      <w:r w:rsidRPr="0006058C">
        <w:rPr>
          <w:rFonts w:ascii="Times New Roman" w:eastAsia="Times New Roman" w:hAnsi="Times New Roman" w:cs="Times New Roman"/>
        </w:rPr>
        <w:t xml:space="preserve"> – член на ОИК Мездра</w:t>
      </w:r>
    </w:p>
    <w:p w:rsidR="00A20663" w:rsidRPr="0006058C" w:rsidRDefault="00A20663" w:rsidP="00A20663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A20663" w:rsidRPr="0006058C" w:rsidRDefault="00A20663" w:rsidP="00A20663">
      <w:pPr>
        <w:spacing w:line="276" w:lineRule="auto"/>
        <w:ind w:right="141"/>
        <w:jc w:val="both"/>
        <w:rPr>
          <w:rFonts w:ascii="Times New Roman" w:hAnsi="Times New Roman" w:cs="Times New Roman"/>
        </w:rPr>
      </w:pPr>
      <w:r w:rsidRPr="0006058C"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 w:rsidRPr="0006058C">
        <w:rPr>
          <w:rFonts w:ascii="Times New Roman" w:hAnsi="Times New Roman" w:cs="Times New Roman"/>
          <w:color w:val="auto"/>
        </w:rPr>
        <w:t xml:space="preserve">: </w:t>
      </w:r>
    </w:p>
    <w:p w:rsidR="00A20663" w:rsidRPr="0006058C" w:rsidRDefault="00A20663" w:rsidP="00A20663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06058C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>Пенка Томова Петрова</w:t>
      </w:r>
    </w:p>
    <w:p w:rsidR="00A20663" w:rsidRPr="0006058C" w:rsidRDefault="00A20663" w:rsidP="00A2066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06058C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 w:rsidRPr="0006058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>Камелия Кръстева Татарска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>Марин Мирчев Маринов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 xml:space="preserve">Красимир </w:t>
      </w:r>
      <w:proofErr w:type="spellStart"/>
      <w:r w:rsidRPr="0006058C">
        <w:rPr>
          <w:rFonts w:ascii="Times New Roman" w:hAnsi="Times New Roman"/>
          <w:bCs/>
          <w:sz w:val="24"/>
          <w:szCs w:val="24"/>
        </w:rPr>
        <w:t>Стенлиев</w:t>
      </w:r>
      <w:proofErr w:type="spellEnd"/>
      <w:r w:rsidRPr="0006058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58C">
        <w:rPr>
          <w:rFonts w:ascii="Times New Roman" w:hAnsi="Times New Roman"/>
          <w:bCs/>
          <w:sz w:val="24"/>
          <w:szCs w:val="24"/>
        </w:rPr>
        <w:t>Истатков</w:t>
      </w:r>
      <w:proofErr w:type="spellEnd"/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 xml:space="preserve">Цветелин </w:t>
      </w:r>
      <w:proofErr w:type="spellStart"/>
      <w:r w:rsidRPr="0006058C">
        <w:rPr>
          <w:rFonts w:ascii="Times New Roman" w:hAnsi="Times New Roman"/>
          <w:bCs/>
          <w:sz w:val="24"/>
          <w:szCs w:val="24"/>
        </w:rPr>
        <w:t>Даниелов</w:t>
      </w:r>
      <w:proofErr w:type="spellEnd"/>
      <w:r w:rsidRPr="0006058C">
        <w:rPr>
          <w:rFonts w:ascii="Times New Roman" w:hAnsi="Times New Roman"/>
          <w:bCs/>
          <w:sz w:val="24"/>
          <w:szCs w:val="24"/>
        </w:rPr>
        <w:t xml:space="preserve"> Маринов</w:t>
      </w:r>
    </w:p>
    <w:p w:rsidR="00A20663" w:rsidRPr="0006058C" w:rsidRDefault="00A20663" w:rsidP="00A20663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06058C"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>Йонка Николова Йотова</w:t>
      </w:r>
    </w:p>
    <w:p w:rsidR="00A20663" w:rsidRPr="0006058C" w:rsidRDefault="00A20663" w:rsidP="00A20663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06058C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 xml:space="preserve"> Елена Севделиновна Прокопиева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 xml:space="preserve">  Росица Георгиева Сергеева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 xml:space="preserve">  Таня Цветанова Таушанова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>Татяна Цветанова Маринова</w:t>
      </w:r>
    </w:p>
    <w:p w:rsidR="00A20663" w:rsidRPr="0006058C" w:rsidRDefault="00A20663" w:rsidP="00A20663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06058C">
        <w:rPr>
          <w:rFonts w:ascii="Times New Roman" w:hAnsi="Times New Roman"/>
          <w:bCs/>
          <w:sz w:val="24"/>
          <w:szCs w:val="24"/>
        </w:rPr>
        <w:t xml:space="preserve">  Христина Христова Петкова</w:t>
      </w:r>
    </w:p>
    <w:p w:rsidR="00A20663" w:rsidRPr="0006058C" w:rsidRDefault="00A20663" w:rsidP="00A20663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A20663" w:rsidRPr="0006058C" w:rsidRDefault="00A20663" w:rsidP="00A2066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06058C"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A20663" w:rsidRPr="0006058C" w:rsidRDefault="00A20663" w:rsidP="00A20663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A20663" w:rsidRPr="0006058C" w:rsidRDefault="00A20663" w:rsidP="00A20663">
      <w:pPr>
        <w:pStyle w:val="1"/>
        <w:ind w:right="141" w:firstLine="720"/>
        <w:jc w:val="both"/>
        <w:rPr>
          <w:rStyle w:val="Bodytext2Exact"/>
          <w:rFonts w:eastAsia="Courier New"/>
          <w:b w:val="0"/>
          <w:spacing w:val="0"/>
          <w:u w:val="none"/>
        </w:rPr>
      </w:pPr>
      <w:r w:rsidRPr="0006058C">
        <w:rPr>
          <w:rStyle w:val="BodytextExact"/>
          <w:rFonts w:eastAsia="Courier New"/>
          <w:sz w:val="24"/>
          <w:szCs w:val="24"/>
        </w:rPr>
        <w:t xml:space="preserve">Присъстват </w:t>
      </w:r>
      <w:r w:rsidRPr="0006058C">
        <w:rPr>
          <w:rStyle w:val="BodytextExact"/>
          <w:rFonts w:eastAsia="Courier New"/>
          <w:b/>
          <w:sz w:val="24"/>
          <w:szCs w:val="24"/>
        </w:rPr>
        <w:t xml:space="preserve">11 </w:t>
      </w:r>
      <w:r w:rsidRPr="0006058C"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 w:rsidRPr="00060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58C">
        <w:rPr>
          <w:rStyle w:val="Bodytext2Exact"/>
          <w:rFonts w:eastAsia="Courier New"/>
          <w:b w:val="0"/>
          <w:spacing w:val="0"/>
          <w:u w:val="none"/>
        </w:rPr>
        <w:t>при следния проект на дневен ред:</w:t>
      </w:r>
    </w:p>
    <w:p w:rsidR="00A20663" w:rsidRPr="0006058C" w:rsidRDefault="00A20663" w:rsidP="00A20663">
      <w:pPr>
        <w:pStyle w:val="1"/>
        <w:ind w:right="141" w:firstLine="720"/>
        <w:jc w:val="both"/>
        <w:rPr>
          <w:rFonts w:ascii="Times New Roman" w:hAnsi="Times New Roman" w:cs="Times New Roman"/>
          <w:bCs/>
          <w:sz w:val="24"/>
          <w:szCs w:val="24"/>
          <w:lang w:bidi="bg-BG"/>
        </w:rPr>
      </w:pPr>
    </w:p>
    <w:p w:rsidR="00A20663" w:rsidRPr="0006058C" w:rsidRDefault="00A20663" w:rsidP="0006058C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6058C">
        <w:rPr>
          <w:rFonts w:ascii="Times New Roman" w:hAnsi="Times New Roman"/>
          <w:sz w:val="24"/>
          <w:szCs w:val="24"/>
        </w:rPr>
        <w:t>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06058C" w:rsidRPr="0006058C" w:rsidRDefault="0006058C" w:rsidP="0006058C">
      <w:pPr>
        <w:pStyle w:val="a5"/>
        <w:numPr>
          <w:ilvl w:val="0"/>
          <w:numId w:val="2"/>
        </w:numPr>
        <w:ind w:right="-330"/>
        <w:jc w:val="both"/>
        <w:rPr>
          <w:rFonts w:ascii="Times New Roman" w:hAnsi="Times New Roman"/>
          <w:sz w:val="24"/>
          <w:szCs w:val="24"/>
        </w:rPr>
      </w:pPr>
      <w:r w:rsidRPr="0006058C">
        <w:rPr>
          <w:rFonts w:ascii="Times New Roman" w:hAnsi="Times New Roman"/>
          <w:sz w:val="24"/>
          <w:szCs w:val="24"/>
        </w:rPr>
        <w:t>О</w:t>
      </w:r>
      <w:r w:rsidRPr="0006058C">
        <w:rPr>
          <w:rFonts w:ascii="Times New Roman" w:hAnsi="Times New Roman"/>
          <w:sz w:val="24"/>
          <w:szCs w:val="24"/>
        </w:rPr>
        <w:t>пределяне  броя на подвижни избирателни секции на територията на община Мездра в изборите за общински съветници и за кметове на 29.10.2023 г.</w:t>
      </w:r>
    </w:p>
    <w:p w:rsidR="00A20663" w:rsidRPr="00D67756" w:rsidRDefault="00EB04AF" w:rsidP="0006058C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67756">
        <w:rPr>
          <w:rFonts w:ascii="Times New Roman" w:hAnsi="Times New Roman"/>
          <w:sz w:val="24"/>
          <w:szCs w:val="24"/>
        </w:rPr>
        <w:t>О</w:t>
      </w:r>
      <w:r w:rsidR="0006058C" w:rsidRPr="00D67756">
        <w:rPr>
          <w:rFonts w:ascii="Times New Roman" w:hAnsi="Times New Roman"/>
          <w:sz w:val="24"/>
          <w:szCs w:val="24"/>
        </w:rPr>
        <w:t>пределяна на дата за обучението на СИК.</w:t>
      </w:r>
    </w:p>
    <w:p w:rsidR="0006058C" w:rsidRPr="00D67756" w:rsidRDefault="0006058C" w:rsidP="0006058C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67756">
        <w:rPr>
          <w:rFonts w:ascii="Times New Roman" w:hAnsi="Times New Roman"/>
          <w:sz w:val="24"/>
          <w:szCs w:val="24"/>
        </w:rPr>
        <w:t>Други.</w:t>
      </w:r>
    </w:p>
    <w:p w:rsidR="00A20663" w:rsidRPr="0006058C" w:rsidRDefault="00A20663" w:rsidP="00A20663">
      <w:pPr>
        <w:rPr>
          <w:rFonts w:ascii="Times New Roman" w:hAnsi="Times New Roman" w:cs="Times New Roman"/>
        </w:rPr>
      </w:pPr>
    </w:p>
    <w:p w:rsidR="0006058C" w:rsidRDefault="00F714B6" w:rsidP="0006058C">
      <w:pPr>
        <w:pStyle w:val="a5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A20663" w:rsidRPr="0006058C">
        <w:rPr>
          <w:rFonts w:ascii="Times New Roman" w:eastAsia="Times New Roman" w:hAnsi="Times New Roman"/>
          <w:sz w:val="24"/>
          <w:szCs w:val="24"/>
        </w:rPr>
        <w:t>Председателят на ОИК Мездра откри заседанието и прочете проекта на дневния ред за днешното заседание, като същият се одобри единодушно без изменения и допълнения.</w:t>
      </w:r>
    </w:p>
    <w:p w:rsidR="00AE580E" w:rsidRDefault="00AE580E" w:rsidP="0006058C">
      <w:pPr>
        <w:pStyle w:val="a5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</w:p>
    <w:p w:rsidR="00A20663" w:rsidRPr="0006058C" w:rsidRDefault="00A20663" w:rsidP="0006058C">
      <w:pPr>
        <w:pStyle w:val="a5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  <w:r w:rsidRPr="0006058C">
        <w:rPr>
          <w:rFonts w:ascii="Times New Roman" w:hAnsi="Times New Roman"/>
          <w:sz w:val="24"/>
          <w:szCs w:val="24"/>
        </w:rPr>
        <w:t xml:space="preserve"> </w:t>
      </w:r>
      <w:r w:rsidRPr="0006058C">
        <w:rPr>
          <w:rFonts w:ascii="Times New Roman" w:hAnsi="Times New Roman"/>
          <w:b/>
          <w:sz w:val="24"/>
          <w:szCs w:val="24"/>
        </w:rPr>
        <w:t>По т. 1</w:t>
      </w:r>
      <w:r w:rsidRPr="0006058C">
        <w:rPr>
          <w:rFonts w:ascii="Times New Roman" w:hAnsi="Times New Roman"/>
          <w:sz w:val="24"/>
          <w:szCs w:val="24"/>
        </w:rPr>
        <w:t xml:space="preserve"> </w:t>
      </w:r>
      <w:r w:rsidRPr="0006058C">
        <w:rPr>
          <w:rFonts w:ascii="Times New Roman" w:hAnsi="Times New Roman"/>
          <w:b/>
          <w:sz w:val="24"/>
          <w:szCs w:val="24"/>
        </w:rPr>
        <w:t>от дневния ред</w:t>
      </w:r>
    </w:p>
    <w:p w:rsidR="00A20663" w:rsidRPr="0006058C" w:rsidRDefault="00A20663" w:rsidP="00A20663">
      <w:pPr>
        <w:ind w:firstLine="708"/>
        <w:jc w:val="both"/>
        <w:rPr>
          <w:rFonts w:ascii="Times New Roman" w:hAnsi="Times New Roman" w:cs="Times New Roman"/>
        </w:rPr>
      </w:pPr>
      <w:r w:rsidRPr="0006058C">
        <w:rPr>
          <w:rFonts w:ascii="Times New Roman" w:hAnsi="Times New Roman" w:cs="Times New Roman"/>
        </w:rPr>
        <w:t xml:space="preserve">Председателят докладва постъпили в ОИК Мездра заявления за освобождаване и назначаване членове на СИК от различни политически сили и докладва проект на Решение, като след запознаване с постъпилите заявления ОИК Мездра взе следното: </w:t>
      </w:r>
    </w:p>
    <w:p w:rsidR="00A20663" w:rsidRPr="0006058C" w:rsidRDefault="00A20663" w:rsidP="00A20663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</w:p>
    <w:p w:rsidR="00A20663" w:rsidRPr="0006058C" w:rsidRDefault="00A20663" w:rsidP="00A20663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color w:val="333333"/>
        </w:rPr>
      </w:pPr>
      <w:r w:rsidRPr="0006058C">
        <w:rPr>
          <w:b/>
        </w:rPr>
        <w:t xml:space="preserve">Решение № </w:t>
      </w:r>
      <w:r w:rsidR="00AE580E">
        <w:rPr>
          <w:b/>
        </w:rPr>
        <w:t>111 - МИ от 16</w:t>
      </w:r>
      <w:r w:rsidRPr="0006058C">
        <w:rPr>
          <w:b/>
        </w:rPr>
        <w:t>.10.2023г.  на ОИК Мездра.</w:t>
      </w:r>
    </w:p>
    <w:p w:rsidR="00A20663" w:rsidRPr="0006058C" w:rsidRDefault="00A20663" w:rsidP="00A20663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06058C">
        <w:rPr>
          <w:rFonts w:ascii="Times New Roman" w:hAnsi="Times New Roman"/>
          <w:b/>
          <w:sz w:val="24"/>
          <w:szCs w:val="24"/>
        </w:rPr>
        <w:t xml:space="preserve">       Гласували: общо 11 гласа, от тях 11 гласа „ЗА“,  „ПРОТИВ“ – няма. Решението е прието.</w:t>
      </w:r>
    </w:p>
    <w:p w:rsidR="0006058C" w:rsidRDefault="00A20663" w:rsidP="00EB04AF">
      <w:pPr>
        <w:ind w:right="-330"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hAnsi="Times New Roman" w:cs="Times New Roman"/>
          <w:b/>
        </w:rPr>
        <w:t xml:space="preserve">По т. 2 </w:t>
      </w:r>
      <w:r w:rsidR="0006058C">
        <w:rPr>
          <w:rFonts w:ascii="Times New Roman" w:hAnsi="Times New Roman" w:cs="Times New Roman"/>
          <w:b/>
        </w:rPr>
        <w:t>от дневния ред</w:t>
      </w:r>
      <w:r w:rsidR="00F1762E">
        <w:rPr>
          <w:rFonts w:ascii="Times New Roman" w:hAnsi="Times New Roman" w:cs="Times New Roman"/>
          <w:b/>
        </w:rPr>
        <w:t>:</w:t>
      </w:r>
      <w:r w:rsidR="0006058C">
        <w:rPr>
          <w:rFonts w:ascii="Times New Roman" w:hAnsi="Times New Roman" w:cs="Times New Roman"/>
        </w:rPr>
        <w:t xml:space="preserve"> </w:t>
      </w:r>
      <w:r w:rsidR="0006058C" w:rsidRPr="0006058C">
        <w:rPr>
          <w:rFonts w:ascii="Times New Roman" w:hAnsi="Times New Roman" w:cs="Times New Roman"/>
        </w:rPr>
        <w:t>Председателят докладва</w:t>
      </w:r>
      <w:r w:rsidR="0006058C">
        <w:rPr>
          <w:rFonts w:ascii="Times New Roman" w:hAnsi="Times New Roman" w:cs="Times New Roman"/>
        </w:rPr>
        <w:t xml:space="preserve"> за  постъпило</w:t>
      </w:r>
      <w:r w:rsidR="0006058C" w:rsidRPr="0006058C">
        <w:rPr>
          <w:rFonts w:ascii="Times New Roman" w:hAnsi="Times New Roman" w:cs="Times New Roman"/>
        </w:rPr>
        <w:t xml:space="preserve"> в ОИК</w:t>
      </w:r>
      <w:r w:rsidR="0006058C">
        <w:rPr>
          <w:rFonts w:ascii="Times New Roman" w:hAnsi="Times New Roman" w:cs="Times New Roman"/>
        </w:rPr>
        <w:t xml:space="preserve"> –</w:t>
      </w:r>
      <w:r w:rsidR="0006058C" w:rsidRPr="0006058C">
        <w:rPr>
          <w:rFonts w:ascii="Times New Roman" w:hAnsi="Times New Roman" w:cs="Times New Roman"/>
        </w:rPr>
        <w:t xml:space="preserve"> Мездра</w:t>
      </w:r>
      <w:r w:rsidR="0006058C">
        <w:rPr>
          <w:rFonts w:ascii="Times New Roman" w:hAnsi="Times New Roman" w:cs="Times New Roman"/>
        </w:rPr>
        <w:t xml:space="preserve"> </w:t>
      </w:r>
      <w:r w:rsidR="0006058C" w:rsidRPr="0006058C">
        <w:rPr>
          <w:rFonts w:ascii="Times New Roman" w:hAnsi="Times New Roman" w:cs="Times New Roman"/>
        </w:rPr>
        <w:t>уведомление с входящ № 81 от 15.10.2023 година от секретаря на община Мездра</w:t>
      </w:r>
      <w:r w:rsidR="0006058C">
        <w:rPr>
          <w:rFonts w:ascii="Times New Roman" w:hAnsi="Times New Roman" w:cs="Times New Roman"/>
        </w:rPr>
        <w:t>,</w:t>
      </w:r>
      <w:r w:rsidR="0006058C" w:rsidRPr="0006058C">
        <w:rPr>
          <w:rFonts w:ascii="Times New Roman" w:hAnsi="Times New Roman" w:cs="Times New Roman"/>
        </w:rPr>
        <w:t xml:space="preserve"> относно броя на подадените в общината заявления за гласуване с подвижна избирателна кутия в изборите за общински съветници и за кметове на </w:t>
      </w:r>
      <w:r w:rsidR="0006058C">
        <w:rPr>
          <w:rFonts w:ascii="Times New Roman" w:hAnsi="Times New Roman" w:cs="Times New Roman"/>
        </w:rPr>
        <w:t>29.10.2023 година</w:t>
      </w:r>
      <w:r w:rsidR="00F714B6">
        <w:rPr>
          <w:rFonts w:ascii="Times New Roman" w:hAnsi="Times New Roman" w:cs="Times New Roman"/>
        </w:rPr>
        <w:t xml:space="preserve"> </w:t>
      </w:r>
      <w:r w:rsidR="0006058C"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/Прил</w:t>
      </w:r>
      <w:r w:rsidR="00F714B6">
        <w:rPr>
          <w:rFonts w:ascii="Times New Roman" w:eastAsiaTheme="minorHAnsi" w:hAnsi="Times New Roman" w:cs="Times New Roman"/>
          <w:color w:val="auto"/>
          <w:lang w:eastAsia="en-US" w:bidi="ar-SA"/>
        </w:rPr>
        <w:t>ожение № 17 от изборните книжа/.</w:t>
      </w:r>
      <w:r w:rsidR="0006058C"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 община Мездра са постъпили 65 броя заявления за гласуване с подвижна избирателна кутия, както следва:</w:t>
      </w:r>
    </w:p>
    <w:p w:rsidR="00F567E5" w:rsidRPr="0006058C" w:rsidRDefault="00F567E5" w:rsidP="00EB04AF">
      <w:pPr>
        <w:ind w:right="-330"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гр. Мездра – 8 /осем/ 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Боденец – 7 /седем/ 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Брусен – 3 /три/ 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Върбешница – 4 /четири/броя;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Горна Кремена – 16 /шестнадесет/ 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Долна Кремена – 7 /седем/ 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Зверино – 1 /един/ 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Лик – 3 /три/ 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Моравица – 10 /десет/ броя;</w:t>
      </w:r>
    </w:p>
    <w:p w:rsidR="0006058C" w:rsidRP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с. </w:t>
      </w:r>
      <w:proofErr w:type="spellStart"/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Очин</w:t>
      </w:r>
      <w:proofErr w:type="spellEnd"/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дол – 3/три / броя;</w:t>
      </w:r>
    </w:p>
    <w:p w:rsidR="0006058C" w:rsidRDefault="0006058C" w:rsidP="0006058C">
      <w:pPr>
        <w:widowControl/>
        <w:numPr>
          <w:ilvl w:val="0"/>
          <w:numId w:val="3"/>
        </w:numPr>
        <w:spacing w:after="160" w:line="259" w:lineRule="auto"/>
        <w:ind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с. Типченица – 3 /три/ броя.</w:t>
      </w:r>
    </w:p>
    <w:p w:rsidR="00EB04AF" w:rsidRPr="0006058C" w:rsidRDefault="00EB04AF" w:rsidP="006B2BF3">
      <w:pPr>
        <w:widowControl/>
        <w:spacing w:after="160" w:line="259" w:lineRule="auto"/>
        <w:ind w:left="708" w:right="-330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6058C" w:rsidRPr="0006058C" w:rsidRDefault="0006058C" w:rsidP="00EB04AF">
      <w:pPr>
        <w:widowControl/>
        <w:spacing w:after="160" w:line="259" w:lineRule="auto"/>
        <w:ind w:right="-330"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Общо 65 /шестдесет и пет/ броя. Налице е изискуемият  минимум от 10 броя  за образуване  на избирателна секция за гласуване с подвижна избирателна кутия, съгласно чл.90, ал.1 от ИК.</w:t>
      </w:r>
    </w:p>
    <w:p w:rsidR="00A20663" w:rsidRDefault="0006058C" w:rsidP="00EB04AF">
      <w:pPr>
        <w:widowControl/>
        <w:spacing w:after="160" w:line="259" w:lineRule="auto"/>
        <w:ind w:right="-330"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С оглед на гореизложеното и на основание чл.</w:t>
      </w:r>
      <w:r w:rsidR="00F10EF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87,ал.</w:t>
      </w:r>
      <w:r w:rsidR="00F10EF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1,т.</w:t>
      </w:r>
      <w:r w:rsidR="00F10EF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1, във връзка с чл.</w:t>
      </w:r>
      <w:r w:rsidR="00F10EF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90, ал.</w:t>
      </w:r>
      <w:r w:rsidR="00F10EF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bookmarkStart w:id="0" w:name="_GoBack"/>
      <w:bookmarkEnd w:id="0"/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>1 от Изборния кодекс  и Решение № 2599-МИ от 05 октомври 2023 г. и Решение № 2606 от 06 октомври 2023 г. на Централна избирателна комисия, Общинска избирателна комисия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– </w:t>
      </w:r>
      <w:r w:rsidRPr="0006058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Мездра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РЕШИ:</w:t>
      </w:r>
    </w:p>
    <w:p w:rsidR="0006058C" w:rsidRDefault="0006058C" w:rsidP="0006058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6058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РЕШЕНИЕ</w:t>
      </w:r>
      <w:r w:rsidRPr="0006058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="00024F4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№ 110</w:t>
      </w:r>
      <w:r w:rsidRPr="0006058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-МИ</w:t>
      </w:r>
      <w:r w:rsidRPr="0006058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, </w:t>
      </w:r>
      <w:r w:rsidRPr="0006058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Мездра, 16.10.2023 г.</w:t>
      </w:r>
    </w:p>
    <w:p w:rsidR="0006058C" w:rsidRPr="0006058C" w:rsidRDefault="0006058C" w:rsidP="0006058C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06058C">
        <w:rPr>
          <w:rFonts w:ascii="Times New Roman" w:hAnsi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F714B6" w:rsidRDefault="0006058C" w:rsidP="00F714B6">
      <w:pPr>
        <w:widowControl/>
        <w:spacing w:after="160" w:line="259" w:lineRule="auto"/>
        <w:ind w:firstLine="708"/>
        <w:jc w:val="both"/>
        <w:rPr>
          <w:rFonts w:ascii="Times New Roman" w:hAnsi="Times New Roman" w:cs="Times New Roman"/>
          <w:b/>
        </w:rPr>
      </w:pPr>
      <w:r w:rsidRPr="0006058C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3</w:t>
      </w:r>
      <w:r w:rsidRPr="000605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от дневния ред</w:t>
      </w:r>
      <w:r w:rsidR="00AE580E">
        <w:rPr>
          <w:rFonts w:ascii="Times New Roman" w:hAnsi="Times New Roman" w:cs="Times New Roman"/>
          <w:b/>
        </w:rPr>
        <w:t xml:space="preserve">: </w:t>
      </w:r>
    </w:p>
    <w:p w:rsidR="00AE580E" w:rsidRDefault="0006058C" w:rsidP="00F714B6">
      <w:pPr>
        <w:widowControl/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1762E">
        <w:rPr>
          <w:rFonts w:ascii="Times New Roman" w:hAnsi="Times New Roman" w:cs="Times New Roman"/>
        </w:rPr>
        <w:t>Общинската избирателна комисия – Мездра</w:t>
      </w:r>
      <w:r w:rsidR="00AE580E">
        <w:rPr>
          <w:rFonts w:ascii="Times New Roman" w:hAnsi="Times New Roman" w:cs="Times New Roman"/>
        </w:rPr>
        <w:t xml:space="preserve"> реши: насрочва обучение на СИК за неделя – 22.10.2023 г. от 10.00 часа в Дома на железничаря. </w:t>
      </w:r>
    </w:p>
    <w:p w:rsidR="00A93A98" w:rsidRDefault="00AE580E" w:rsidP="00A93A98">
      <w:pPr>
        <w:widowControl/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се изготви съобщение на сайта на ОИК – Мездра. Дежурните да уведомят председателите на СИК за</w:t>
      </w:r>
      <w:r w:rsidR="00F714B6">
        <w:rPr>
          <w:rFonts w:ascii="Times New Roman" w:hAnsi="Times New Roman" w:cs="Times New Roman"/>
        </w:rPr>
        <w:t xml:space="preserve"> датата на</w:t>
      </w:r>
      <w:r>
        <w:rPr>
          <w:rFonts w:ascii="Times New Roman" w:hAnsi="Times New Roman" w:cs="Times New Roman"/>
        </w:rPr>
        <w:t xml:space="preserve"> обучението. Да се уведоми Общинска </w:t>
      </w:r>
      <w:r>
        <w:rPr>
          <w:rFonts w:ascii="Times New Roman" w:hAnsi="Times New Roman" w:cs="Times New Roman"/>
        </w:rPr>
        <w:lastRenderedPageBreak/>
        <w:t>администрация</w:t>
      </w:r>
      <w:r w:rsidR="00A93A98">
        <w:rPr>
          <w:rFonts w:ascii="Times New Roman" w:hAnsi="Times New Roman" w:cs="Times New Roman"/>
        </w:rPr>
        <w:t xml:space="preserve"> – Мездра</w:t>
      </w:r>
      <w:r>
        <w:rPr>
          <w:rFonts w:ascii="Times New Roman" w:hAnsi="Times New Roman" w:cs="Times New Roman"/>
        </w:rPr>
        <w:t xml:space="preserve"> за осигуряване</w:t>
      </w:r>
      <w:r w:rsidR="00A93A98">
        <w:rPr>
          <w:rFonts w:ascii="Times New Roman" w:hAnsi="Times New Roman" w:cs="Times New Roman"/>
        </w:rPr>
        <w:t xml:space="preserve"> салона в Дома на железничаря за</w:t>
      </w:r>
      <w:r>
        <w:rPr>
          <w:rFonts w:ascii="Times New Roman" w:hAnsi="Times New Roman" w:cs="Times New Roman"/>
        </w:rPr>
        <w:t xml:space="preserve"> съответния ден и час. </w:t>
      </w:r>
    </w:p>
    <w:p w:rsidR="0006058C" w:rsidRDefault="00A93A98" w:rsidP="00A93A98">
      <w:pPr>
        <w:widowControl/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осигуряване на организация във връзка по отразяване присъствието на членовете на комисиите с оглед заплащането на присъстващите членове на СИК.</w:t>
      </w:r>
    </w:p>
    <w:p w:rsidR="006B2BF3" w:rsidRDefault="006B2BF3" w:rsidP="0006058C">
      <w:pPr>
        <w:widowControl/>
        <w:spacing w:after="160" w:line="259" w:lineRule="auto"/>
        <w:rPr>
          <w:rFonts w:ascii="Times New Roman" w:hAnsi="Times New Roman" w:cs="Times New Roman"/>
        </w:rPr>
      </w:pPr>
    </w:p>
    <w:p w:rsidR="00A20663" w:rsidRDefault="006B2BF3" w:rsidP="00F714B6">
      <w:pPr>
        <w:widowControl/>
        <w:spacing w:after="160" w:line="259" w:lineRule="auto"/>
        <w:jc w:val="both"/>
        <w:rPr>
          <w:rFonts w:ascii="Times New Roman" w:hAnsi="Times New Roman" w:cs="Times New Roman"/>
        </w:rPr>
      </w:pPr>
      <w:r w:rsidRPr="0006058C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4</w:t>
      </w:r>
      <w:r w:rsidRPr="000605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от дневния ред</w:t>
      </w:r>
      <w:r>
        <w:rPr>
          <w:rFonts w:ascii="Times New Roman" w:hAnsi="Times New Roman" w:cs="Times New Roman"/>
          <w:b/>
        </w:rPr>
        <w:t xml:space="preserve">: </w:t>
      </w:r>
      <w:r w:rsidR="00A20663" w:rsidRPr="0006058C">
        <w:rPr>
          <w:rFonts w:ascii="Times New Roman" w:hAnsi="Times New Roman" w:cs="Times New Roman"/>
        </w:rPr>
        <w:t>Поради липса на поставени въпрос</w:t>
      </w:r>
      <w:r w:rsidR="00F714B6">
        <w:rPr>
          <w:rFonts w:ascii="Times New Roman" w:hAnsi="Times New Roman" w:cs="Times New Roman"/>
        </w:rPr>
        <w:t xml:space="preserve">и заседанието беше </w:t>
      </w:r>
      <w:r w:rsidR="00A20663" w:rsidRPr="0006058C">
        <w:rPr>
          <w:rFonts w:ascii="Times New Roman" w:hAnsi="Times New Roman" w:cs="Times New Roman"/>
        </w:rPr>
        <w:t>закрито.</w:t>
      </w:r>
    </w:p>
    <w:p w:rsidR="006B2BF3" w:rsidRPr="006B2BF3" w:rsidRDefault="006B2BF3" w:rsidP="006B2BF3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A20663" w:rsidRPr="0006058C" w:rsidRDefault="00A20663" w:rsidP="00A20663">
      <w:pPr>
        <w:tabs>
          <w:tab w:val="left" w:pos="0"/>
        </w:tabs>
        <w:ind w:right="594"/>
        <w:jc w:val="both"/>
        <w:rPr>
          <w:rFonts w:ascii="Times New Roman" w:hAnsi="Times New Roman" w:cs="Times New Roman"/>
        </w:rPr>
      </w:pPr>
      <w:r w:rsidRPr="0006058C">
        <w:rPr>
          <w:rFonts w:ascii="Times New Roman" w:hAnsi="Times New Roman" w:cs="Times New Roman"/>
        </w:rPr>
        <w:tab/>
        <w:t xml:space="preserve">Заседанието </w:t>
      </w:r>
      <w:r w:rsidR="006B2BF3">
        <w:rPr>
          <w:rFonts w:ascii="Times New Roman" w:hAnsi="Times New Roman" w:cs="Times New Roman"/>
        </w:rPr>
        <w:t>приключи в 18</w:t>
      </w:r>
      <w:r w:rsidR="00064795">
        <w:rPr>
          <w:rFonts w:ascii="Times New Roman" w:hAnsi="Times New Roman" w:cs="Times New Roman"/>
        </w:rPr>
        <w:t>:3</w:t>
      </w:r>
      <w:r w:rsidRPr="0006058C">
        <w:rPr>
          <w:rFonts w:ascii="Times New Roman" w:hAnsi="Times New Roman" w:cs="Times New Roman"/>
        </w:rPr>
        <w:t>0 часа.</w:t>
      </w:r>
    </w:p>
    <w:p w:rsidR="00A20663" w:rsidRPr="0006058C" w:rsidRDefault="00A20663" w:rsidP="00A20663">
      <w:pPr>
        <w:pStyle w:val="a5"/>
        <w:tabs>
          <w:tab w:val="left" w:pos="1701"/>
        </w:tabs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A20663" w:rsidRPr="0006058C" w:rsidRDefault="00A20663" w:rsidP="00A20663">
      <w:pPr>
        <w:pStyle w:val="a5"/>
        <w:ind w:left="0" w:right="594" w:firstLine="567"/>
        <w:jc w:val="both"/>
        <w:rPr>
          <w:rFonts w:ascii="Times New Roman" w:hAnsi="Times New Roman"/>
          <w:sz w:val="24"/>
          <w:szCs w:val="24"/>
        </w:rPr>
      </w:pPr>
    </w:p>
    <w:p w:rsidR="00A20663" w:rsidRPr="0006058C" w:rsidRDefault="00A20663" w:rsidP="00A20663">
      <w:pPr>
        <w:pStyle w:val="a4"/>
        <w:spacing w:line="276" w:lineRule="auto"/>
        <w:ind w:left="3540" w:right="-46"/>
        <w:rPr>
          <w:rStyle w:val="BodytextExact"/>
          <w:rFonts w:eastAsia="Courier New"/>
          <w:b/>
          <w:color w:val="auto"/>
        </w:rPr>
      </w:pPr>
      <w:r w:rsidRPr="0006058C">
        <w:rPr>
          <w:rStyle w:val="BodytextExact"/>
          <w:rFonts w:eastAsia="Courier New"/>
          <w:b/>
          <w:color w:val="auto"/>
        </w:rPr>
        <w:t>ПРЕДСЕДАТЕЛ:………………………………</w:t>
      </w:r>
    </w:p>
    <w:p w:rsidR="00A20663" w:rsidRPr="0006058C" w:rsidRDefault="00A20663" w:rsidP="00A20663">
      <w:pPr>
        <w:pStyle w:val="a4"/>
        <w:spacing w:line="276" w:lineRule="auto"/>
        <w:ind w:left="3540" w:right="-46"/>
        <w:rPr>
          <w:rStyle w:val="BodytextExact"/>
          <w:rFonts w:eastAsia="Courier New"/>
          <w:color w:val="auto"/>
        </w:rPr>
      </w:pPr>
      <w:r w:rsidRPr="0006058C">
        <w:rPr>
          <w:rStyle w:val="BodytextExact"/>
          <w:rFonts w:eastAsia="Courier New"/>
          <w:b/>
          <w:color w:val="auto"/>
        </w:rPr>
        <w:t xml:space="preserve">  </w:t>
      </w:r>
      <w:r w:rsidRPr="0006058C">
        <w:rPr>
          <w:rStyle w:val="BodytextExact"/>
          <w:rFonts w:eastAsia="Courier New"/>
          <w:color w:val="auto"/>
        </w:rPr>
        <w:t>/Пенка Петрова – председател/</w:t>
      </w:r>
    </w:p>
    <w:p w:rsidR="00A20663" w:rsidRPr="0006058C" w:rsidRDefault="00A20663" w:rsidP="00A20663">
      <w:pPr>
        <w:pStyle w:val="a4"/>
        <w:spacing w:line="276" w:lineRule="auto"/>
        <w:ind w:left="3540" w:right="-46"/>
        <w:rPr>
          <w:rStyle w:val="BodytextExact"/>
          <w:rFonts w:eastAsia="Courier New"/>
          <w:color w:val="auto"/>
        </w:rPr>
      </w:pPr>
    </w:p>
    <w:p w:rsidR="00A20663" w:rsidRPr="0006058C" w:rsidRDefault="00A20663" w:rsidP="00A20663">
      <w:pPr>
        <w:pStyle w:val="a4"/>
        <w:spacing w:line="276" w:lineRule="auto"/>
        <w:ind w:left="3540" w:right="-46"/>
        <w:rPr>
          <w:rStyle w:val="BodytextExact"/>
          <w:rFonts w:eastAsia="Courier New"/>
          <w:b/>
          <w:color w:val="auto"/>
        </w:rPr>
      </w:pPr>
      <w:r w:rsidRPr="0006058C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A20663" w:rsidRPr="0006058C" w:rsidRDefault="00A20663" w:rsidP="00A20663">
      <w:pPr>
        <w:pStyle w:val="a4"/>
        <w:spacing w:line="276" w:lineRule="auto"/>
        <w:ind w:left="3540" w:right="-46"/>
        <w:rPr>
          <w:rStyle w:val="BodytextExact"/>
          <w:rFonts w:eastAsia="Courier New"/>
          <w:color w:val="auto"/>
        </w:rPr>
      </w:pPr>
      <w:r w:rsidRPr="0006058C">
        <w:rPr>
          <w:rStyle w:val="BodytextExact"/>
          <w:rFonts w:eastAsia="Courier New"/>
          <w:color w:val="auto"/>
        </w:rPr>
        <w:t>/Йонка Йотова – Секретар/</w:t>
      </w:r>
    </w:p>
    <w:p w:rsidR="00A20663" w:rsidRPr="0006058C" w:rsidRDefault="00A20663" w:rsidP="00A20663">
      <w:pPr>
        <w:pStyle w:val="a4"/>
        <w:spacing w:line="276" w:lineRule="auto"/>
        <w:ind w:left="3540" w:right="-46"/>
        <w:rPr>
          <w:rStyle w:val="BodytextExact"/>
          <w:rFonts w:eastAsia="Courier New"/>
          <w:color w:val="auto"/>
        </w:rPr>
      </w:pPr>
    </w:p>
    <w:p w:rsidR="00A20663" w:rsidRPr="0006058C" w:rsidRDefault="00A20663" w:rsidP="00A20663">
      <w:pPr>
        <w:pStyle w:val="a4"/>
        <w:spacing w:line="276" w:lineRule="auto"/>
        <w:ind w:left="3540" w:right="-46"/>
        <w:rPr>
          <w:rFonts w:ascii="Times New Roman" w:hAnsi="Times New Roman" w:cs="Times New Roman"/>
          <w:color w:val="auto"/>
        </w:rPr>
      </w:pPr>
      <w:r w:rsidRPr="0006058C">
        <w:rPr>
          <w:rStyle w:val="BodytextExact"/>
          <w:rFonts w:eastAsia="Courier New"/>
          <w:b/>
          <w:color w:val="auto"/>
        </w:rPr>
        <w:t>ПРОТОКОЛЧИК:……………………………….</w:t>
      </w:r>
    </w:p>
    <w:p w:rsidR="00A20663" w:rsidRPr="0006058C" w:rsidRDefault="00A20663" w:rsidP="00A20663">
      <w:pPr>
        <w:pStyle w:val="a4"/>
        <w:spacing w:line="276" w:lineRule="auto"/>
        <w:ind w:left="3540" w:right="-46"/>
        <w:rPr>
          <w:rFonts w:ascii="Times New Roman" w:hAnsi="Times New Roman" w:cs="Times New Roman"/>
        </w:rPr>
      </w:pPr>
      <w:r w:rsidRPr="0006058C">
        <w:rPr>
          <w:rFonts w:ascii="Times New Roman" w:hAnsi="Times New Roman" w:cs="Times New Roman"/>
          <w:b/>
          <w:color w:val="auto"/>
        </w:rPr>
        <w:t xml:space="preserve">  /</w:t>
      </w:r>
      <w:r w:rsidR="006B2BF3">
        <w:rPr>
          <w:rFonts w:ascii="Times New Roman" w:hAnsi="Times New Roman" w:cs="Times New Roman"/>
          <w:color w:val="auto"/>
        </w:rPr>
        <w:t>Елена Прокопиева</w:t>
      </w:r>
      <w:r w:rsidRPr="0006058C">
        <w:rPr>
          <w:rFonts w:ascii="Times New Roman" w:hAnsi="Times New Roman" w:cs="Times New Roman"/>
          <w:color w:val="auto"/>
        </w:rPr>
        <w:t xml:space="preserve"> – член/</w:t>
      </w:r>
    </w:p>
    <w:p w:rsidR="00A20663" w:rsidRPr="0006058C" w:rsidRDefault="00A20663" w:rsidP="00A20663">
      <w:pPr>
        <w:ind w:left="3540" w:right="-46"/>
        <w:rPr>
          <w:rFonts w:ascii="Times New Roman" w:hAnsi="Times New Roman" w:cs="Times New Roman"/>
        </w:rPr>
      </w:pPr>
    </w:p>
    <w:p w:rsidR="00A20663" w:rsidRPr="0006058C" w:rsidRDefault="00A20663" w:rsidP="00A20663">
      <w:pPr>
        <w:ind w:left="3540" w:right="-46"/>
        <w:rPr>
          <w:rFonts w:ascii="Times New Roman" w:hAnsi="Times New Roman" w:cs="Times New Roman"/>
        </w:rPr>
      </w:pPr>
    </w:p>
    <w:p w:rsidR="005C0772" w:rsidRPr="0006058C" w:rsidRDefault="005C0772">
      <w:pPr>
        <w:rPr>
          <w:rFonts w:ascii="Times New Roman" w:hAnsi="Times New Roman" w:cs="Times New Roman"/>
        </w:rPr>
      </w:pPr>
    </w:p>
    <w:sectPr w:rsidR="005C0772" w:rsidRPr="00060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36C0"/>
    <w:multiLevelType w:val="hybridMultilevel"/>
    <w:tmpl w:val="012C3C0E"/>
    <w:lvl w:ilvl="0" w:tplc="AF0A8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C95A99"/>
    <w:multiLevelType w:val="hybridMultilevel"/>
    <w:tmpl w:val="9CDC3E7C"/>
    <w:lvl w:ilvl="0" w:tplc="07602E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E5B38AD"/>
    <w:multiLevelType w:val="hybridMultilevel"/>
    <w:tmpl w:val="8E749200"/>
    <w:lvl w:ilvl="0" w:tplc="E78A3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7A"/>
    <w:rsid w:val="00024F47"/>
    <w:rsid w:val="0006058C"/>
    <w:rsid w:val="00064795"/>
    <w:rsid w:val="004F577A"/>
    <w:rsid w:val="005C0772"/>
    <w:rsid w:val="006B2BF3"/>
    <w:rsid w:val="00773734"/>
    <w:rsid w:val="00A20663"/>
    <w:rsid w:val="00A93A98"/>
    <w:rsid w:val="00AE580E"/>
    <w:rsid w:val="00D67756"/>
    <w:rsid w:val="00EB04AF"/>
    <w:rsid w:val="00F10EFC"/>
    <w:rsid w:val="00F1762E"/>
    <w:rsid w:val="00F567E5"/>
    <w:rsid w:val="00F7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2647"/>
  <w15:chartTrackingRefBased/>
  <w15:docId w15:val="{4D7ED367-F7A4-4DFA-8192-7D386976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6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A206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A2066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A20663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A20663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A206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A206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773734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73734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12</cp:revision>
  <cp:lastPrinted>2023-10-16T15:11:00Z</cp:lastPrinted>
  <dcterms:created xsi:type="dcterms:W3CDTF">2023-10-16T08:43:00Z</dcterms:created>
  <dcterms:modified xsi:type="dcterms:W3CDTF">2023-10-16T15:18:00Z</dcterms:modified>
</cp:coreProperties>
</file>