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6C" w:rsidRPr="00367E61" w:rsidRDefault="006307F0" w:rsidP="00367E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E6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6307F0" w:rsidRPr="00367E61" w:rsidRDefault="006307F0" w:rsidP="00367E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7F0" w:rsidRPr="00367E61" w:rsidRDefault="006307F0" w:rsidP="00367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07F0" w:rsidRPr="00367E61" w:rsidRDefault="006307F0" w:rsidP="00367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№ 110</w:t>
      </w:r>
      <w:r w:rsidR="002D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b/>
          <w:sz w:val="24"/>
          <w:szCs w:val="24"/>
        </w:rPr>
        <w:t>-</w:t>
      </w:r>
      <w:r w:rsidR="002D6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b/>
          <w:sz w:val="24"/>
          <w:szCs w:val="24"/>
        </w:rPr>
        <w:t>МИ</w:t>
      </w:r>
    </w:p>
    <w:p w:rsidR="006307F0" w:rsidRPr="00367E61" w:rsidRDefault="006307F0" w:rsidP="00367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Мездра, 16.10.2023 г.</w:t>
      </w:r>
    </w:p>
    <w:p w:rsidR="006307F0" w:rsidRPr="00367E61" w:rsidRDefault="006307F0" w:rsidP="00367E61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2D66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67E61">
        <w:rPr>
          <w:rFonts w:ascii="Times New Roman" w:hAnsi="Times New Roman" w:cs="Times New Roman"/>
          <w:sz w:val="24"/>
          <w:szCs w:val="24"/>
        </w:rPr>
        <w:t xml:space="preserve"> определяне  броя на подвижни избирателни секции на територията на община Мездра в изборите за общински съветници и за кметове на 29.10.2023 г.</w:t>
      </w:r>
    </w:p>
    <w:p w:rsidR="006307F0" w:rsidRPr="00367E61" w:rsidRDefault="006307F0" w:rsidP="00E411C1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В общинска избирателна комисия Мездра е постъпило уведомление с входящ № 81</w:t>
      </w:r>
      <w:r w:rsidR="009C7621" w:rsidRPr="00367E61">
        <w:rPr>
          <w:rFonts w:ascii="Times New Roman" w:hAnsi="Times New Roman" w:cs="Times New Roman"/>
          <w:sz w:val="24"/>
          <w:szCs w:val="24"/>
        </w:rPr>
        <w:t xml:space="preserve"> от 15.10.2023 година от секретаря на община Ме</w:t>
      </w:r>
      <w:r w:rsidR="00EE23A2" w:rsidRPr="00367E61">
        <w:rPr>
          <w:rFonts w:ascii="Times New Roman" w:hAnsi="Times New Roman" w:cs="Times New Roman"/>
          <w:sz w:val="24"/>
          <w:szCs w:val="24"/>
        </w:rPr>
        <w:t>здра относно броя на подадените</w:t>
      </w:r>
      <w:r w:rsidR="009C7621" w:rsidRPr="00367E61">
        <w:rPr>
          <w:rFonts w:ascii="Times New Roman" w:hAnsi="Times New Roman" w:cs="Times New Roman"/>
          <w:sz w:val="24"/>
          <w:szCs w:val="24"/>
        </w:rPr>
        <w:t xml:space="preserve"> в общината заявления за гласуване с подвижна избирателна кутия в изборите за общи</w:t>
      </w:r>
      <w:r w:rsidR="00EE23A2" w:rsidRPr="00367E61">
        <w:rPr>
          <w:rFonts w:ascii="Times New Roman" w:hAnsi="Times New Roman" w:cs="Times New Roman"/>
          <w:sz w:val="24"/>
          <w:szCs w:val="24"/>
        </w:rPr>
        <w:t xml:space="preserve">нски съветници и за кметове на </w:t>
      </w:r>
      <w:r w:rsidR="009C7621" w:rsidRPr="00367E61">
        <w:rPr>
          <w:rFonts w:ascii="Times New Roman" w:hAnsi="Times New Roman" w:cs="Times New Roman"/>
          <w:sz w:val="24"/>
          <w:szCs w:val="24"/>
        </w:rPr>
        <w:t>29.10.2023 година/Приложение № 17 от изборните книжа/. В  община Мездра са постъпили 65 броя заявления за гласуване с подвижна избирателна кутия, както следва:</w:t>
      </w:r>
    </w:p>
    <w:p w:rsidR="009C7621" w:rsidRPr="00367E61" w:rsidRDefault="009C7621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гр. Мездра – 8 /осем/ броя;</w:t>
      </w:r>
    </w:p>
    <w:p w:rsidR="009C7621" w:rsidRPr="00367E61" w:rsidRDefault="009C7621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Боденец – 7 /седем/ броя;</w:t>
      </w:r>
    </w:p>
    <w:p w:rsidR="009C7621" w:rsidRPr="00367E61" w:rsidRDefault="009C7621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 xml:space="preserve">с. Брусен </w:t>
      </w:r>
      <w:r w:rsidR="00FA7C9D" w:rsidRPr="00367E61">
        <w:rPr>
          <w:rFonts w:ascii="Times New Roman" w:hAnsi="Times New Roman" w:cs="Times New Roman"/>
          <w:sz w:val="24"/>
          <w:szCs w:val="24"/>
        </w:rPr>
        <w:t>–</w:t>
      </w:r>
      <w:r w:rsidRPr="00367E61">
        <w:rPr>
          <w:rFonts w:ascii="Times New Roman" w:hAnsi="Times New Roman" w:cs="Times New Roman"/>
          <w:sz w:val="24"/>
          <w:szCs w:val="24"/>
        </w:rPr>
        <w:t xml:space="preserve"> </w:t>
      </w:r>
      <w:r w:rsidR="00FA7C9D" w:rsidRPr="00367E61">
        <w:rPr>
          <w:rFonts w:ascii="Times New Roman" w:hAnsi="Times New Roman" w:cs="Times New Roman"/>
          <w:sz w:val="24"/>
          <w:szCs w:val="24"/>
        </w:rPr>
        <w:t>3 /три/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Върбешница – 4 /четири/броя;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Горна Кремена – 16 /шестнадесет/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Долна Кремена – 7 /седем/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Зверино – 1 /един/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Лик – 3 /три/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Моравица – 10 /десет/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67E61">
        <w:rPr>
          <w:rFonts w:ascii="Times New Roman" w:hAnsi="Times New Roman" w:cs="Times New Roman"/>
          <w:sz w:val="24"/>
          <w:szCs w:val="24"/>
        </w:rPr>
        <w:t>Очин</w:t>
      </w:r>
      <w:proofErr w:type="spellEnd"/>
      <w:r w:rsidRPr="00367E61">
        <w:rPr>
          <w:rFonts w:ascii="Times New Roman" w:hAnsi="Times New Roman" w:cs="Times New Roman"/>
          <w:sz w:val="24"/>
          <w:szCs w:val="24"/>
        </w:rPr>
        <w:t xml:space="preserve"> дол – 3/три / броя;</w:t>
      </w:r>
    </w:p>
    <w:p w:rsidR="00FA7C9D" w:rsidRPr="00367E61" w:rsidRDefault="00FA7C9D" w:rsidP="00367E61">
      <w:pPr>
        <w:pStyle w:val="a3"/>
        <w:numPr>
          <w:ilvl w:val="0"/>
          <w:numId w:val="1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с. Типченица – 3 /три/ броя.</w:t>
      </w:r>
    </w:p>
    <w:p w:rsidR="00FA7C9D" w:rsidRDefault="00FA7C9D" w:rsidP="00E411C1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Общо 65 /шестдесет и пет/ броя. Налице е изискуемият  минимум от 10 броя  за образуване  на избирателна секция за гласуване с подвижна избирателна кутия, съгласно чл.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90, ал.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1 от ИК.</w:t>
      </w:r>
    </w:p>
    <w:p w:rsidR="00173ABF" w:rsidRDefault="00173ABF" w:rsidP="00E411C1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подадените заявления за всяко населено място и близостта/отдалечеността на населените места едно от друго, ОИК Мездра намира, че следва да бъдат определени общи ПСИК за обслужване на няколко населени места, както следва:</w:t>
      </w:r>
    </w:p>
    <w:p w:rsidR="00173ABF" w:rsidRDefault="00173ABF" w:rsidP="00173ABF">
      <w:pPr>
        <w:pStyle w:val="a3"/>
        <w:numPr>
          <w:ilvl w:val="0"/>
          <w:numId w:val="2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>ПСИК –</w:t>
      </w:r>
      <w:r w:rsidRPr="00173ABF">
        <w:rPr>
          <w:rFonts w:ascii="Times New Roman" w:hAnsi="Times New Roman" w:cs="Times New Roman"/>
          <w:sz w:val="24"/>
          <w:szCs w:val="24"/>
        </w:rPr>
        <w:t xml:space="preserve"> за обслужване на селата: Зверино, </w:t>
      </w:r>
      <w:proofErr w:type="spellStart"/>
      <w:r w:rsidRPr="00173ABF">
        <w:rPr>
          <w:rFonts w:ascii="Times New Roman" w:hAnsi="Times New Roman" w:cs="Times New Roman"/>
          <w:sz w:val="24"/>
          <w:szCs w:val="24"/>
        </w:rPr>
        <w:t>Очин</w:t>
      </w:r>
      <w:proofErr w:type="spellEnd"/>
      <w:r w:rsidRPr="00173ABF">
        <w:rPr>
          <w:rFonts w:ascii="Times New Roman" w:hAnsi="Times New Roman" w:cs="Times New Roman"/>
          <w:sz w:val="24"/>
          <w:szCs w:val="24"/>
        </w:rPr>
        <w:t xml:space="preserve"> дол , Горна Кремена и Долна Кремена;</w:t>
      </w:r>
    </w:p>
    <w:p w:rsidR="00173ABF" w:rsidRDefault="00173ABF" w:rsidP="00173ABF">
      <w:pPr>
        <w:pStyle w:val="a3"/>
        <w:numPr>
          <w:ilvl w:val="0"/>
          <w:numId w:val="2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 xml:space="preserve">ПСИК </w:t>
      </w:r>
      <w:r w:rsidRPr="00173ABF">
        <w:rPr>
          <w:rFonts w:ascii="Times New Roman" w:hAnsi="Times New Roman" w:cs="Times New Roman"/>
          <w:sz w:val="24"/>
          <w:szCs w:val="24"/>
        </w:rPr>
        <w:t>– за обслужване на селата: Моравица, Боденец, Върбешница и Брусен;</w:t>
      </w:r>
    </w:p>
    <w:p w:rsidR="00173ABF" w:rsidRPr="00173ABF" w:rsidRDefault="00173ABF" w:rsidP="00173ABF">
      <w:pPr>
        <w:pStyle w:val="a3"/>
        <w:numPr>
          <w:ilvl w:val="0"/>
          <w:numId w:val="2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>ПСИК</w:t>
      </w:r>
      <w:r w:rsidRPr="00173ABF">
        <w:rPr>
          <w:rFonts w:ascii="Times New Roman" w:hAnsi="Times New Roman" w:cs="Times New Roman"/>
          <w:sz w:val="24"/>
          <w:szCs w:val="24"/>
        </w:rPr>
        <w:t xml:space="preserve"> – за обслужване на избирателите на територията на </w:t>
      </w:r>
      <w:r w:rsidR="00593E86">
        <w:rPr>
          <w:rFonts w:ascii="Times New Roman" w:hAnsi="Times New Roman" w:cs="Times New Roman"/>
          <w:sz w:val="24"/>
          <w:szCs w:val="24"/>
        </w:rPr>
        <w:t xml:space="preserve">град </w:t>
      </w:r>
      <w:r w:rsidRPr="00173ABF">
        <w:rPr>
          <w:rFonts w:ascii="Times New Roman" w:hAnsi="Times New Roman" w:cs="Times New Roman"/>
          <w:sz w:val="24"/>
          <w:szCs w:val="24"/>
        </w:rPr>
        <w:t>Мездра и селата в Лик и Типченица.</w:t>
      </w:r>
    </w:p>
    <w:p w:rsidR="00FA7C9D" w:rsidRPr="00367E61" w:rsidRDefault="00BB01B4" w:rsidP="00E411C1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С оглед на гореизложеното и на основание чл.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87,ал.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1,т.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1, във връзка с чл.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90, ал.</w:t>
      </w:r>
      <w:r w:rsidR="00E411C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>1 от</w:t>
      </w:r>
      <w:r w:rsidR="00E411C1">
        <w:rPr>
          <w:rFonts w:ascii="Times New Roman" w:hAnsi="Times New Roman" w:cs="Times New Roman"/>
          <w:sz w:val="24"/>
          <w:szCs w:val="24"/>
        </w:rPr>
        <w:t xml:space="preserve"> Изборния кодекс </w:t>
      </w:r>
      <w:r w:rsidRPr="00367E61">
        <w:rPr>
          <w:rFonts w:ascii="Times New Roman" w:hAnsi="Times New Roman" w:cs="Times New Roman"/>
          <w:sz w:val="24"/>
          <w:szCs w:val="24"/>
        </w:rPr>
        <w:t>и Решение № 2599-МИ от 05 октомври 2023 г. и Решение № 2606 от 06 октомври 2023 г. на Централна избирателна комисия</w:t>
      </w:r>
      <w:r w:rsidR="00A82D20" w:rsidRPr="00367E61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Мездра </w:t>
      </w:r>
    </w:p>
    <w:p w:rsidR="00BB01B4" w:rsidRPr="00367E61" w:rsidRDefault="00BB01B4" w:rsidP="002D6652">
      <w:pPr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B01B4" w:rsidRDefault="00BB01B4" w:rsidP="00E04F7F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ОПРЕДЕЛЯ</w:t>
      </w:r>
      <w:r w:rsidR="00DC0DC5" w:rsidRPr="00367E61">
        <w:rPr>
          <w:rFonts w:ascii="Times New Roman" w:hAnsi="Times New Roman" w:cs="Times New Roman"/>
          <w:sz w:val="24"/>
          <w:szCs w:val="24"/>
        </w:rPr>
        <w:t xml:space="preserve"> </w:t>
      </w:r>
      <w:r w:rsidRPr="00367E61">
        <w:rPr>
          <w:rFonts w:ascii="Times New Roman" w:hAnsi="Times New Roman" w:cs="Times New Roman"/>
          <w:sz w:val="24"/>
          <w:szCs w:val="24"/>
        </w:rPr>
        <w:t xml:space="preserve"> </w:t>
      </w:r>
      <w:r w:rsidR="00BD4029" w:rsidRPr="00367E61">
        <w:rPr>
          <w:rFonts w:ascii="Times New Roman" w:hAnsi="Times New Roman" w:cs="Times New Roman"/>
          <w:sz w:val="24"/>
          <w:szCs w:val="24"/>
        </w:rPr>
        <w:t xml:space="preserve">3 </w:t>
      </w:r>
      <w:r w:rsidR="00A43F60" w:rsidRPr="00367E61">
        <w:rPr>
          <w:rFonts w:ascii="Times New Roman" w:hAnsi="Times New Roman" w:cs="Times New Roman"/>
          <w:sz w:val="24"/>
          <w:szCs w:val="24"/>
        </w:rPr>
        <w:t>/</w:t>
      </w:r>
      <w:r w:rsidR="00BD4029" w:rsidRPr="00367E61">
        <w:rPr>
          <w:rFonts w:ascii="Times New Roman" w:hAnsi="Times New Roman" w:cs="Times New Roman"/>
          <w:sz w:val="24"/>
          <w:szCs w:val="24"/>
        </w:rPr>
        <w:t>три/</w:t>
      </w:r>
      <w:r w:rsidRPr="00367E61">
        <w:rPr>
          <w:rFonts w:ascii="Times New Roman" w:hAnsi="Times New Roman" w:cs="Times New Roman"/>
          <w:sz w:val="24"/>
          <w:szCs w:val="24"/>
        </w:rPr>
        <w:t xml:space="preserve"> броя</w:t>
      </w:r>
      <w:r w:rsidR="00D56E0A">
        <w:rPr>
          <w:rFonts w:ascii="Times New Roman" w:hAnsi="Times New Roman" w:cs="Times New Roman"/>
          <w:sz w:val="24"/>
          <w:szCs w:val="24"/>
        </w:rPr>
        <w:t xml:space="preserve"> общи</w:t>
      </w:r>
      <w:r w:rsidR="00173ABF">
        <w:rPr>
          <w:rFonts w:ascii="Times New Roman" w:hAnsi="Times New Roman" w:cs="Times New Roman"/>
          <w:sz w:val="24"/>
          <w:szCs w:val="24"/>
        </w:rPr>
        <w:t xml:space="preserve"> секции за гласуване с </w:t>
      </w:r>
      <w:r w:rsidR="00A43F60" w:rsidRPr="00367E61">
        <w:rPr>
          <w:rFonts w:ascii="Times New Roman" w:hAnsi="Times New Roman" w:cs="Times New Roman"/>
          <w:sz w:val="24"/>
          <w:szCs w:val="24"/>
        </w:rPr>
        <w:t>подвижна избирателна кутия</w:t>
      </w:r>
      <w:r w:rsidRPr="00367E61">
        <w:rPr>
          <w:rFonts w:ascii="Times New Roman" w:hAnsi="Times New Roman" w:cs="Times New Roman"/>
          <w:sz w:val="24"/>
          <w:szCs w:val="24"/>
        </w:rPr>
        <w:t xml:space="preserve"> на територията на община Мездра  при провеждането на изборите за общински съветници и за кметове на 29.10.2023 година.</w:t>
      </w:r>
      <w:r w:rsidR="00E04F7F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E04F7F" w:rsidRDefault="00E04F7F" w:rsidP="00E04F7F">
      <w:pPr>
        <w:pStyle w:val="a3"/>
        <w:numPr>
          <w:ilvl w:val="0"/>
          <w:numId w:val="4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>ПСИК –</w:t>
      </w:r>
      <w:r w:rsidRPr="00173ABF">
        <w:rPr>
          <w:rFonts w:ascii="Times New Roman" w:hAnsi="Times New Roman" w:cs="Times New Roman"/>
          <w:sz w:val="24"/>
          <w:szCs w:val="24"/>
        </w:rPr>
        <w:t xml:space="preserve"> за обслужване на селата: Зверино, </w:t>
      </w:r>
      <w:proofErr w:type="spellStart"/>
      <w:r w:rsidRPr="00173ABF">
        <w:rPr>
          <w:rFonts w:ascii="Times New Roman" w:hAnsi="Times New Roman" w:cs="Times New Roman"/>
          <w:sz w:val="24"/>
          <w:szCs w:val="24"/>
        </w:rPr>
        <w:t>Очин</w:t>
      </w:r>
      <w:proofErr w:type="spellEnd"/>
      <w:r w:rsidRPr="00173ABF">
        <w:rPr>
          <w:rFonts w:ascii="Times New Roman" w:hAnsi="Times New Roman" w:cs="Times New Roman"/>
          <w:sz w:val="24"/>
          <w:szCs w:val="24"/>
        </w:rPr>
        <w:t xml:space="preserve"> дол , Горна Кремена и Долна Кремена;</w:t>
      </w:r>
    </w:p>
    <w:p w:rsidR="00E04F7F" w:rsidRDefault="00E04F7F" w:rsidP="00E04F7F">
      <w:pPr>
        <w:pStyle w:val="a3"/>
        <w:numPr>
          <w:ilvl w:val="0"/>
          <w:numId w:val="4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 xml:space="preserve">ПСИК </w:t>
      </w:r>
      <w:r w:rsidRPr="00173ABF">
        <w:rPr>
          <w:rFonts w:ascii="Times New Roman" w:hAnsi="Times New Roman" w:cs="Times New Roman"/>
          <w:sz w:val="24"/>
          <w:szCs w:val="24"/>
        </w:rPr>
        <w:t>– за обслужване на селата: Моравица, Боденец, Върбешница и Брусен;</w:t>
      </w:r>
    </w:p>
    <w:p w:rsidR="00E04F7F" w:rsidRPr="00173ABF" w:rsidRDefault="00E04F7F" w:rsidP="00E04F7F">
      <w:pPr>
        <w:pStyle w:val="a3"/>
        <w:numPr>
          <w:ilvl w:val="0"/>
          <w:numId w:val="4"/>
        </w:num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173ABF">
        <w:rPr>
          <w:rFonts w:ascii="Times New Roman" w:hAnsi="Times New Roman" w:cs="Times New Roman"/>
          <w:b/>
          <w:sz w:val="24"/>
          <w:szCs w:val="24"/>
        </w:rPr>
        <w:t>ПСИК</w:t>
      </w:r>
      <w:r w:rsidRPr="00173ABF">
        <w:rPr>
          <w:rFonts w:ascii="Times New Roman" w:hAnsi="Times New Roman" w:cs="Times New Roman"/>
          <w:sz w:val="24"/>
          <w:szCs w:val="24"/>
        </w:rPr>
        <w:t xml:space="preserve"> – за обслужване на избирателите на територията на </w:t>
      </w:r>
      <w:r w:rsidR="00593E86">
        <w:rPr>
          <w:rFonts w:ascii="Times New Roman" w:hAnsi="Times New Roman" w:cs="Times New Roman"/>
          <w:sz w:val="24"/>
          <w:szCs w:val="24"/>
        </w:rPr>
        <w:t xml:space="preserve">град </w:t>
      </w:r>
      <w:bookmarkStart w:id="0" w:name="_GoBack"/>
      <w:bookmarkEnd w:id="0"/>
      <w:r w:rsidRPr="00173ABF">
        <w:rPr>
          <w:rFonts w:ascii="Times New Roman" w:hAnsi="Times New Roman" w:cs="Times New Roman"/>
          <w:sz w:val="24"/>
          <w:szCs w:val="24"/>
        </w:rPr>
        <w:t>Мездра и селата в Лик и Типченица.</w:t>
      </w:r>
    </w:p>
    <w:p w:rsidR="00063B8F" w:rsidRDefault="00063B8F" w:rsidP="00063B8F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 от решението да се изпрати на Кмета на Община Мездра за утвърждаване на номерата на образуваните ПСИК и определяне обхвата им.</w:t>
      </w:r>
    </w:p>
    <w:p w:rsidR="0017070D" w:rsidRPr="00367E61" w:rsidRDefault="0017070D" w:rsidP="00063B8F">
      <w:pPr>
        <w:ind w:right="-3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sz w:val="24"/>
          <w:szCs w:val="24"/>
        </w:rPr>
        <w:t>Решението подлежи  на оспорване в тридневен срок от обявяването му по реда чл.88 от ИК.</w:t>
      </w:r>
    </w:p>
    <w:p w:rsidR="00F941A3" w:rsidRDefault="00F941A3" w:rsidP="00367E61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0D" w:rsidRPr="00367E61" w:rsidRDefault="0017070D" w:rsidP="00367E61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367E61">
        <w:rPr>
          <w:rFonts w:ascii="Times New Roman" w:hAnsi="Times New Roman" w:cs="Times New Roman"/>
          <w:sz w:val="24"/>
          <w:szCs w:val="24"/>
        </w:rPr>
        <w:t xml:space="preserve"> Пенка Томова Петрова</w:t>
      </w:r>
    </w:p>
    <w:p w:rsidR="0017070D" w:rsidRPr="00367E61" w:rsidRDefault="0017070D" w:rsidP="00367E61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367E61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367E61">
        <w:rPr>
          <w:rFonts w:ascii="Times New Roman" w:hAnsi="Times New Roman" w:cs="Times New Roman"/>
          <w:sz w:val="24"/>
          <w:szCs w:val="24"/>
        </w:rPr>
        <w:t xml:space="preserve"> Йонка Николова Йотова</w:t>
      </w:r>
    </w:p>
    <w:p w:rsidR="00BB01B4" w:rsidRPr="00367E61" w:rsidRDefault="00BB01B4" w:rsidP="00367E61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BB01B4" w:rsidRPr="00367E61" w:rsidRDefault="00BB01B4" w:rsidP="00367E61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sectPr w:rsidR="00BB01B4" w:rsidRPr="00367E61" w:rsidSect="00D726B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88E"/>
    <w:multiLevelType w:val="hybridMultilevel"/>
    <w:tmpl w:val="4FFE5234"/>
    <w:lvl w:ilvl="0" w:tplc="139C93D4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E047E2"/>
    <w:multiLevelType w:val="hybridMultilevel"/>
    <w:tmpl w:val="4FFE5234"/>
    <w:lvl w:ilvl="0" w:tplc="139C93D4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CA36C0"/>
    <w:multiLevelType w:val="hybridMultilevel"/>
    <w:tmpl w:val="012C3C0E"/>
    <w:lvl w:ilvl="0" w:tplc="AF0A8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7D3777"/>
    <w:multiLevelType w:val="hybridMultilevel"/>
    <w:tmpl w:val="4FFE5234"/>
    <w:lvl w:ilvl="0" w:tplc="139C93D4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93"/>
    <w:rsid w:val="00063B8F"/>
    <w:rsid w:val="00073074"/>
    <w:rsid w:val="0017070D"/>
    <w:rsid w:val="00173ABF"/>
    <w:rsid w:val="0019150B"/>
    <w:rsid w:val="002D6652"/>
    <w:rsid w:val="00367E61"/>
    <w:rsid w:val="00544C7C"/>
    <w:rsid w:val="00593E86"/>
    <w:rsid w:val="006307F0"/>
    <w:rsid w:val="00790F9F"/>
    <w:rsid w:val="0094798A"/>
    <w:rsid w:val="009C7621"/>
    <w:rsid w:val="00A43F60"/>
    <w:rsid w:val="00A82D20"/>
    <w:rsid w:val="00BB01B4"/>
    <w:rsid w:val="00BD4029"/>
    <w:rsid w:val="00CE2893"/>
    <w:rsid w:val="00D56E0A"/>
    <w:rsid w:val="00D726B3"/>
    <w:rsid w:val="00DC0DC5"/>
    <w:rsid w:val="00E04F7F"/>
    <w:rsid w:val="00E3127C"/>
    <w:rsid w:val="00E411C1"/>
    <w:rsid w:val="00EE23A2"/>
    <w:rsid w:val="00F941A3"/>
    <w:rsid w:val="00FA7C9D"/>
    <w:rsid w:val="00F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B53F"/>
  <w15:chartTrackingRefBased/>
  <w15:docId w15:val="{1C25D457-297C-4A8B-BC46-8F1032A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1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19</cp:revision>
  <cp:lastPrinted>2023-10-16T15:56:00Z</cp:lastPrinted>
  <dcterms:created xsi:type="dcterms:W3CDTF">2023-10-16T11:35:00Z</dcterms:created>
  <dcterms:modified xsi:type="dcterms:W3CDTF">2023-10-16T15:59:00Z</dcterms:modified>
</cp:coreProperties>
</file>