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C76" w:rsidRDefault="004D6C76" w:rsidP="004D6C76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4D6C76" w:rsidRDefault="004D6C76" w:rsidP="004D6C76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4D6C76" w:rsidRDefault="004D6C76" w:rsidP="004D6C76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4D6C76" w:rsidRDefault="00F10483" w:rsidP="004D6C76">
      <w:pPr>
        <w:pStyle w:val="a4"/>
        <w:jc w:val="center"/>
      </w:pPr>
      <w:r>
        <w:rPr>
          <w:rStyle w:val="Bodytext2Spacing3ptExact"/>
          <w:rFonts w:eastAsia="Courier New"/>
          <w:color w:val="auto"/>
          <w:spacing w:val="70"/>
        </w:rPr>
        <w:t>ПРОТОКОЛ №1</w:t>
      </w:r>
      <w:r w:rsidR="0060073B">
        <w:rPr>
          <w:rStyle w:val="Bodytext2Spacing3ptExact"/>
          <w:rFonts w:eastAsia="Courier New"/>
          <w:color w:val="auto"/>
          <w:spacing w:val="70"/>
        </w:rPr>
        <w:t>4</w:t>
      </w:r>
      <w:r>
        <w:rPr>
          <w:rStyle w:val="Bodytext2Spacing3ptExact"/>
          <w:rFonts w:eastAsia="Courier New"/>
          <w:color w:val="auto"/>
          <w:spacing w:val="70"/>
        </w:rPr>
        <w:t xml:space="preserve"> </w:t>
      </w:r>
      <w:r w:rsidR="0060073B">
        <w:rPr>
          <w:rStyle w:val="Bodytext2Spacing3ptExact"/>
          <w:rFonts w:eastAsia="Courier New"/>
          <w:color w:val="auto"/>
          <w:spacing w:val="70"/>
        </w:rPr>
        <w:t>/29</w:t>
      </w:r>
      <w:r w:rsidR="004D6C76">
        <w:rPr>
          <w:rStyle w:val="Bodytext2Spacing3ptExact"/>
          <w:rFonts w:eastAsia="Courier New"/>
          <w:color w:val="auto"/>
          <w:spacing w:val="70"/>
        </w:rPr>
        <w:t>.09.2023г</w:t>
      </w:r>
      <w:r w:rsidR="004D6C76"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4D6C76" w:rsidRDefault="004D6C76" w:rsidP="004D6C76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4D6C76" w:rsidRDefault="004D6C76" w:rsidP="004D6C76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Днес,  2</w:t>
      </w:r>
      <w:r w:rsidR="0060073B">
        <w:rPr>
          <w:rStyle w:val="BodytextExact"/>
          <w:rFonts w:eastAsia="Courier New"/>
          <w:color w:val="auto"/>
          <w:lang w:val="en-US"/>
        </w:rPr>
        <w:t>9</w:t>
      </w:r>
      <w:r>
        <w:rPr>
          <w:rStyle w:val="BodytextExact"/>
          <w:rFonts w:eastAsia="Courier New"/>
          <w:color w:val="auto"/>
        </w:rPr>
        <w:t>.09</w:t>
      </w:r>
      <w:r>
        <w:rPr>
          <w:rStyle w:val="BodytextExact"/>
          <w:rFonts w:eastAsia="Courier New"/>
          <w:color w:val="auto"/>
          <w:lang w:val="en-US"/>
        </w:rPr>
        <w:t>.</w:t>
      </w:r>
      <w:r>
        <w:rPr>
          <w:rStyle w:val="BodytextExact"/>
          <w:rFonts w:eastAsia="Courier New"/>
          <w:color w:val="auto"/>
        </w:rPr>
        <w:t>2023 г. от 17:30 ч, в</w:t>
      </w:r>
      <w:r>
        <w:rPr>
          <w:rStyle w:val="BodytextExact"/>
          <w:rFonts w:eastAsia="Courier New"/>
          <w:color w:val="auto"/>
          <w:lang w:val="en-US"/>
        </w:rPr>
        <w:t xml:space="preserve"> </w:t>
      </w:r>
      <w:r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 w:rsidR="0060073B">
        <w:rPr>
          <w:rFonts w:ascii="Times New Roman" w:eastAsia="Times New Roman" w:hAnsi="Times New Roman" w:cs="Times New Roman"/>
        </w:rPr>
        <w:t>Елена Прокопиева</w:t>
      </w:r>
      <w:r>
        <w:rPr>
          <w:rFonts w:ascii="Times New Roman" w:eastAsia="Times New Roman" w:hAnsi="Times New Roman" w:cs="Times New Roman"/>
        </w:rPr>
        <w:t xml:space="preserve"> – член на ОИК Мездра</w:t>
      </w:r>
    </w:p>
    <w:p w:rsidR="004D6C76" w:rsidRDefault="004D6C76" w:rsidP="004D6C76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4D6C76" w:rsidRDefault="004D6C76" w:rsidP="004D6C76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4D6C76" w:rsidRDefault="004D6C76" w:rsidP="004D6C76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4D6C76" w:rsidRDefault="004D6C76" w:rsidP="004D6C76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4D6C76" w:rsidRDefault="004D6C76" w:rsidP="004D6C7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</w:t>
      </w:r>
      <w:r w:rsidR="00C970BE"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</w:t>
      </w: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5F1865" w:rsidRDefault="005F1865" w:rsidP="005F1865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2.</w:t>
      </w:r>
      <w:r w:rsidR="00F10483" w:rsidRPr="00F10483">
        <w:rPr>
          <w:rFonts w:ascii="Times New Roman" w:hAnsi="Times New Roman" w:cs="Times New Roman"/>
          <w:bCs/>
          <w:color w:val="auto"/>
          <w:lang w:eastAsia="en-US" w:bidi="ar-SA"/>
        </w:rPr>
        <w:t>Камелия Кръстева Татарска</w:t>
      </w:r>
    </w:p>
    <w:p w:rsidR="004D6C76" w:rsidRDefault="00C970BE" w:rsidP="00C970B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5F1865">
        <w:rPr>
          <w:rFonts w:ascii="Times New Roman" w:hAnsi="Times New Roman" w:cs="Times New Roman"/>
          <w:bCs/>
          <w:color w:val="auto"/>
          <w:lang w:eastAsia="en-US" w:bidi="ar-SA"/>
        </w:rPr>
        <w:t>3.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>Марин Мирчев Маринов</w:t>
      </w:r>
    </w:p>
    <w:p w:rsidR="004D6C76" w:rsidRDefault="005F1865" w:rsidP="00C970B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4. </w:t>
      </w:r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 xml:space="preserve">Красимир </w:t>
      </w:r>
      <w:proofErr w:type="spellStart"/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>Стенлиев</w:t>
      </w:r>
      <w:proofErr w:type="spellEnd"/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proofErr w:type="spellStart"/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>Истатков</w:t>
      </w:r>
      <w:proofErr w:type="spellEnd"/>
    </w:p>
    <w:p w:rsidR="004D6C76" w:rsidRDefault="005F1865" w:rsidP="00C970B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5.</w:t>
      </w:r>
      <w:r w:rsidR="00C970BE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 xml:space="preserve">Цветелин </w:t>
      </w:r>
      <w:proofErr w:type="spellStart"/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>Даниелов</w:t>
      </w:r>
      <w:proofErr w:type="spellEnd"/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 xml:space="preserve"> Маринов</w:t>
      </w:r>
    </w:p>
    <w:p w:rsidR="004D6C76" w:rsidRDefault="004D6C76" w:rsidP="004D6C76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4D6C76" w:rsidRDefault="005F1865" w:rsidP="00C970B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6.</w:t>
      </w:r>
      <w:r w:rsidR="00C970BE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>Йонка Николова Йотова</w:t>
      </w:r>
    </w:p>
    <w:p w:rsidR="004D6C76" w:rsidRDefault="004D6C76" w:rsidP="004D6C76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4D6C76" w:rsidRDefault="005F1865" w:rsidP="00C970B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C970BE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>7.</w:t>
      </w:r>
      <w:r w:rsidR="00C970BE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>Елена Севделиновна Прокопиева</w:t>
      </w:r>
    </w:p>
    <w:p w:rsidR="004D6C76" w:rsidRDefault="005F1865" w:rsidP="00C970B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C970BE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>8.</w:t>
      </w:r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>Росица Георгиева Сергеева</w:t>
      </w:r>
    </w:p>
    <w:p w:rsidR="004D6C76" w:rsidRDefault="005F1865" w:rsidP="00C970B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9.</w:t>
      </w:r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>Таня Цветанова Таушанова</w:t>
      </w:r>
    </w:p>
    <w:p w:rsidR="004D6C76" w:rsidRDefault="005F1865" w:rsidP="00C970B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10.</w:t>
      </w:r>
      <w:r w:rsidR="00C970BE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>Татяна Цветанова Маринова</w:t>
      </w:r>
    </w:p>
    <w:p w:rsidR="002E51B6" w:rsidRDefault="002E51B6" w:rsidP="00C970B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4D6C76" w:rsidRDefault="004D6C76" w:rsidP="00F10483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Неприсъстващи на откриване на заседанието членове: </w:t>
      </w:r>
    </w:p>
    <w:p w:rsidR="005F1865" w:rsidRDefault="005F1865" w:rsidP="005F1865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Христина Христова Петкова</w:t>
      </w:r>
    </w:p>
    <w:p w:rsidR="004D6C76" w:rsidRDefault="004D6C76" w:rsidP="004D6C76">
      <w:pPr>
        <w:spacing w:line="276" w:lineRule="auto"/>
        <w:ind w:right="141"/>
        <w:jc w:val="both"/>
        <w:rPr>
          <w:rStyle w:val="BodytextExact"/>
          <w:rFonts w:eastAsia="Courier New"/>
        </w:rPr>
      </w:pPr>
    </w:p>
    <w:p w:rsidR="004D6C76" w:rsidRPr="002E51B6" w:rsidRDefault="004D6C76" w:rsidP="004D6C76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 w:rsidR="00183F4A">
        <w:rPr>
          <w:rStyle w:val="BodytextExact"/>
          <w:rFonts w:eastAsia="Courier New"/>
          <w:b/>
          <w:sz w:val="24"/>
          <w:szCs w:val="24"/>
        </w:rPr>
        <w:t>10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>
        <w:rPr>
          <w:rStyle w:val="BodytextExact"/>
          <w:rFonts w:eastAsia="Courier New"/>
          <w:sz w:val="24"/>
          <w:szCs w:val="24"/>
        </w:rPr>
        <w:t xml:space="preserve">членове на ОИК 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на </w:t>
      </w:r>
      <w:r w:rsidRPr="002E51B6">
        <w:rPr>
          <w:rStyle w:val="Bodytext2Exact"/>
          <w:rFonts w:eastAsia="Courier New"/>
          <w:spacing w:val="0"/>
        </w:rPr>
        <w:t>дневен ред:</w:t>
      </w:r>
    </w:p>
    <w:p w:rsidR="004D6C76" w:rsidRDefault="004D6C76" w:rsidP="004D6C76">
      <w:pPr>
        <w:pStyle w:val="1"/>
        <w:ind w:right="141" w:firstLine="720"/>
        <w:jc w:val="both"/>
      </w:pPr>
    </w:p>
    <w:p w:rsidR="004D6C76" w:rsidRDefault="004D6C76" w:rsidP="0060073B">
      <w:pPr>
        <w:ind w:right="141"/>
        <w:jc w:val="both"/>
        <w:rPr>
          <w:rFonts w:ascii="Times New Roman" w:hAnsi="Times New Roman" w:cs="Times New Roman"/>
        </w:rPr>
      </w:pPr>
      <w:r w:rsidRPr="002E51B6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      1.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60073B">
        <w:rPr>
          <w:rFonts w:ascii="Times New Roman" w:hAnsi="Times New Roman" w:cs="Times New Roman"/>
          <w:color w:val="333333"/>
          <w:shd w:val="clear" w:color="auto" w:fill="FFFFFF"/>
        </w:rPr>
        <w:t>Поименно назначаване съставите на СИК на територията на Община Мездра при произвеждане на избори за общински съветници и кметове на 29 октомври 2023 година.</w:t>
      </w:r>
    </w:p>
    <w:p w:rsidR="005F1865" w:rsidRDefault="005F1865" w:rsidP="004D6C76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5F1865" w:rsidRDefault="005F1865" w:rsidP="004D6C76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60073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Други</w:t>
      </w:r>
    </w:p>
    <w:p w:rsidR="004D6C76" w:rsidRDefault="004D6C76" w:rsidP="004D6C76">
      <w:pPr>
        <w:pStyle w:val="a5"/>
        <w:ind w:left="0" w:right="594"/>
        <w:jc w:val="both"/>
        <w:rPr>
          <w:rFonts w:ascii="Times New Roman" w:eastAsia="Times New Roman" w:hAnsi="Times New Roman"/>
          <w:sz w:val="24"/>
          <w:szCs w:val="24"/>
        </w:rPr>
      </w:pPr>
    </w:p>
    <w:p w:rsidR="00E22CF9" w:rsidRDefault="004D6C76" w:rsidP="005F1865">
      <w:pPr>
        <w:pStyle w:val="a5"/>
        <w:ind w:left="0" w:right="-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Председателят на ОИК Мездра откри заседанието и прочете проекта на дн</w:t>
      </w:r>
      <w:r w:rsidR="00E22CF9">
        <w:rPr>
          <w:rFonts w:ascii="Times New Roman" w:eastAsia="Times New Roman" w:hAnsi="Times New Roman"/>
          <w:sz w:val="24"/>
          <w:szCs w:val="24"/>
        </w:rPr>
        <w:t>евния ред за днешното заседание.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F1865" w:rsidRDefault="00E22CF9" w:rsidP="005F1865">
      <w:pPr>
        <w:pStyle w:val="a5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5F1865" w:rsidRDefault="0060073B" w:rsidP="004D6C76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ab/>
        <w:t>Поради липса на допълнения по проекта за дневен ред същият се подложи на гласуване и одобри като окончателен дневен ред.</w:t>
      </w:r>
      <w:r w:rsidR="004D6C76">
        <w:rPr>
          <w:lang w:eastAsia="en-US"/>
        </w:rPr>
        <w:t xml:space="preserve">           </w:t>
      </w:r>
    </w:p>
    <w:p w:rsidR="001A7EBD" w:rsidRDefault="005F1865" w:rsidP="004D6C76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 xml:space="preserve">            </w:t>
      </w:r>
      <w:r w:rsidR="004D6C76">
        <w:rPr>
          <w:b/>
          <w:lang w:eastAsia="en-US"/>
        </w:rPr>
        <w:t>По т. 1</w:t>
      </w:r>
      <w:r w:rsidR="004D6C76">
        <w:rPr>
          <w:lang w:eastAsia="en-US"/>
        </w:rPr>
        <w:t xml:space="preserve"> </w:t>
      </w:r>
      <w:r w:rsidR="00395A47">
        <w:rPr>
          <w:lang w:eastAsia="en-US"/>
        </w:rPr>
        <w:t>от дневния ред</w:t>
      </w:r>
    </w:p>
    <w:p w:rsidR="001A7EBD" w:rsidRDefault="004D6C76" w:rsidP="004D6C76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lastRenderedPageBreak/>
        <w:t>Председателят докладва</w:t>
      </w:r>
      <w:r w:rsidR="00395A47">
        <w:t xml:space="preserve"> </w:t>
      </w:r>
      <w:r w:rsidR="0060073B">
        <w:t>изготвен проект на решение за назначаване поименно съставите на СИК на територията на Община Мездра</w:t>
      </w:r>
      <w:r w:rsidR="00EF799A">
        <w:t xml:space="preserve"> на основни и допълнителни членове.</w:t>
      </w:r>
    </w:p>
    <w:p w:rsidR="001A7EBD" w:rsidRPr="0060073B" w:rsidRDefault="001A7EBD" w:rsidP="004D6C76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  <w:rPr>
          <w:b/>
        </w:rPr>
      </w:pPr>
      <w:r>
        <w:t xml:space="preserve">След станалите разисквания и гласувания ОИК </w:t>
      </w:r>
      <w:r w:rsidR="00395A47">
        <w:t xml:space="preserve">Мездра </w:t>
      </w:r>
      <w:r>
        <w:t xml:space="preserve">взе следното </w:t>
      </w:r>
      <w:r w:rsidRPr="0060073B">
        <w:rPr>
          <w:b/>
        </w:rPr>
        <w:t>Решение</w:t>
      </w:r>
      <w:r w:rsidR="0060073B" w:rsidRPr="0060073B">
        <w:rPr>
          <w:b/>
        </w:rPr>
        <w:t xml:space="preserve"> № 97-МИ/29</w:t>
      </w:r>
      <w:r w:rsidR="00F96B1B" w:rsidRPr="0060073B">
        <w:rPr>
          <w:b/>
        </w:rPr>
        <w:t>.09.2023 г.</w:t>
      </w:r>
    </w:p>
    <w:p w:rsidR="001A7EBD" w:rsidRPr="00F96B1B" w:rsidRDefault="00F96B1B" w:rsidP="00F96B1B">
      <w:pPr>
        <w:pStyle w:val="a5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Гласували: общо 10 гласа, от тях 10</w:t>
      </w:r>
      <w:r w:rsidRPr="00F235D3">
        <w:rPr>
          <w:rFonts w:ascii="Times New Roman" w:hAnsi="Times New Roman"/>
          <w:b/>
          <w:sz w:val="24"/>
          <w:szCs w:val="24"/>
        </w:rPr>
        <w:t xml:space="preserve"> гласа „ЗА“,  „ПРОТИВ“ – няма. Решението е прието.</w:t>
      </w:r>
    </w:p>
    <w:p w:rsidR="00395A47" w:rsidRDefault="00395A47" w:rsidP="004D6C76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 w:rsidRPr="003F028B">
        <w:rPr>
          <w:b/>
        </w:rPr>
        <w:t>По т. 2</w:t>
      </w:r>
      <w:r>
        <w:t xml:space="preserve"> от дневния ред</w:t>
      </w:r>
      <w:r w:rsidR="00D36C7C">
        <w:t xml:space="preserve"> се докладваха постъпили на ел.</w:t>
      </w:r>
      <w:r w:rsidR="002207C7">
        <w:t xml:space="preserve"> </w:t>
      </w:r>
      <w:r w:rsidR="00D36C7C">
        <w:t>поща писма от ЦИК относно проверка на кандидатите на предоставените от същите данни, като при извършената такава грешки не са констатирани.</w:t>
      </w:r>
    </w:p>
    <w:p w:rsidR="00100C8C" w:rsidRDefault="00100C8C" w:rsidP="004D6C76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>Следващо заседание на ОИК – Мездра : 02.10.2023 г. от 17.30 часа.</w:t>
      </w:r>
    </w:p>
    <w:p w:rsidR="005D0114" w:rsidRDefault="005D0114" w:rsidP="004D6C76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</w:p>
    <w:p w:rsidR="005D0114" w:rsidRDefault="005D0114" w:rsidP="004D6C76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</w:p>
    <w:p w:rsidR="004D6C76" w:rsidRDefault="00730819" w:rsidP="00730819">
      <w:pPr>
        <w:tabs>
          <w:tab w:val="left" w:pos="0"/>
        </w:tabs>
        <w:ind w:right="59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bookmarkStart w:id="0" w:name="_GoBack"/>
      <w:bookmarkEnd w:id="0"/>
      <w:r w:rsidR="00AB0DA7">
        <w:rPr>
          <w:rFonts w:ascii="Times New Roman" w:hAnsi="Times New Roman"/>
        </w:rPr>
        <w:t>Заседанието приключи в</w:t>
      </w:r>
      <w:r w:rsidR="00025BCB">
        <w:rPr>
          <w:rFonts w:ascii="Times New Roman" w:hAnsi="Times New Roman"/>
        </w:rPr>
        <w:t xml:space="preserve"> </w:t>
      </w:r>
      <w:r w:rsidR="00D36C7C">
        <w:rPr>
          <w:rFonts w:ascii="Times New Roman" w:hAnsi="Times New Roman"/>
          <w:b/>
        </w:rPr>
        <w:t>18</w:t>
      </w:r>
      <w:r w:rsidR="00554216" w:rsidRPr="00025BCB">
        <w:rPr>
          <w:rFonts w:ascii="Times New Roman" w:hAnsi="Times New Roman"/>
          <w:b/>
        </w:rPr>
        <w:t>.30</w:t>
      </w:r>
      <w:r w:rsidR="00554216">
        <w:rPr>
          <w:rFonts w:ascii="Times New Roman" w:hAnsi="Times New Roman"/>
        </w:rPr>
        <w:t xml:space="preserve"> </w:t>
      </w:r>
      <w:r w:rsidR="004D6C76" w:rsidRPr="005C1E1D">
        <w:rPr>
          <w:rFonts w:ascii="Times New Roman" w:hAnsi="Times New Roman"/>
          <w:b/>
        </w:rPr>
        <w:t>часа</w:t>
      </w:r>
      <w:r w:rsidR="004D6C76">
        <w:rPr>
          <w:rFonts w:ascii="Times New Roman" w:hAnsi="Times New Roman"/>
        </w:rPr>
        <w:t>.</w:t>
      </w:r>
    </w:p>
    <w:p w:rsidR="00D54BC4" w:rsidRDefault="00D54BC4" w:rsidP="004D6C76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</w:p>
    <w:p w:rsidR="00D54BC4" w:rsidRDefault="00D54BC4" w:rsidP="004D6C76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</w:p>
    <w:p w:rsidR="00D54BC4" w:rsidRDefault="00D54BC4" w:rsidP="004D6C76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</w:p>
    <w:p w:rsidR="00183F4A" w:rsidRDefault="00183F4A" w:rsidP="004D6C76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</w:p>
    <w:p w:rsidR="004D6C76" w:rsidRDefault="00025BCB" w:rsidP="00025BCB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</w:t>
      </w:r>
      <w:r w:rsidR="004D6C76">
        <w:rPr>
          <w:rStyle w:val="BodytextExact"/>
          <w:rFonts w:eastAsia="Courier New"/>
          <w:b/>
          <w:color w:val="auto"/>
        </w:rPr>
        <w:t>…</w:t>
      </w:r>
    </w:p>
    <w:p w:rsidR="004D6C76" w:rsidRDefault="004D6C76" w:rsidP="00025BCB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4D6C76" w:rsidRDefault="004D6C76" w:rsidP="00025BCB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4D6C76" w:rsidRDefault="004D6C76" w:rsidP="00025BCB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4D6C76" w:rsidRDefault="004D6C76" w:rsidP="00025BCB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4D6C76" w:rsidRDefault="004D6C76" w:rsidP="00025BCB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4D6C76" w:rsidRDefault="00025BCB" w:rsidP="00025BCB">
      <w:pPr>
        <w:pStyle w:val="a4"/>
        <w:spacing w:line="276" w:lineRule="auto"/>
        <w:ind w:left="3540" w:right="594"/>
      </w:pPr>
      <w:r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4D6C76" w:rsidRDefault="004D6C76" w:rsidP="00025BCB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b/>
          <w:color w:val="auto"/>
        </w:rPr>
        <w:t xml:space="preserve">  /</w:t>
      </w:r>
      <w:r w:rsidR="002207C7">
        <w:rPr>
          <w:rFonts w:ascii="Times New Roman" w:hAnsi="Times New Roman" w:cs="Times New Roman"/>
          <w:color w:val="auto"/>
        </w:rPr>
        <w:t>Е. Прокопиева</w:t>
      </w:r>
      <w:r>
        <w:rPr>
          <w:rFonts w:ascii="Times New Roman" w:hAnsi="Times New Roman" w:cs="Times New Roman"/>
          <w:color w:val="auto"/>
        </w:rPr>
        <w:t xml:space="preserve"> – член/</w:t>
      </w:r>
    </w:p>
    <w:p w:rsidR="004D6C76" w:rsidRDefault="004D6C76" w:rsidP="004D6C76"/>
    <w:p w:rsidR="000A4D15" w:rsidRDefault="000A4D15"/>
    <w:sectPr w:rsidR="000A4D15" w:rsidSect="000D3E95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26F7"/>
    <w:multiLevelType w:val="hybridMultilevel"/>
    <w:tmpl w:val="31641A40"/>
    <w:lvl w:ilvl="0" w:tplc="52840FE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670BD4"/>
    <w:multiLevelType w:val="hybridMultilevel"/>
    <w:tmpl w:val="03148A0C"/>
    <w:lvl w:ilvl="0" w:tplc="63A07884">
      <w:start w:val="1"/>
      <w:numFmt w:val="decimal"/>
      <w:lvlText w:val="%1."/>
      <w:lvlJc w:val="left"/>
      <w:pPr>
        <w:ind w:left="1776" w:hanging="360"/>
      </w:pPr>
    </w:lvl>
    <w:lvl w:ilvl="1" w:tplc="04020019">
      <w:start w:val="1"/>
      <w:numFmt w:val="lowerLetter"/>
      <w:lvlText w:val="%2."/>
      <w:lvlJc w:val="left"/>
      <w:pPr>
        <w:ind w:left="2496" w:hanging="360"/>
      </w:pPr>
    </w:lvl>
    <w:lvl w:ilvl="2" w:tplc="0402001B">
      <w:start w:val="1"/>
      <w:numFmt w:val="lowerRoman"/>
      <w:lvlText w:val="%3."/>
      <w:lvlJc w:val="right"/>
      <w:pPr>
        <w:ind w:left="3216" w:hanging="180"/>
      </w:pPr>
    </w:lvl>
    <w:lvl w:ilvl="3" w:tplc="0402000F">
      <w:start w:val="1"/>
      <w:numFmt w:val="decimal"/>
      <w:lvlText w:val="%4."/>
      <w:lvlJc w:val="left"/>
      <w:pPr>
        <w:ind w:left="3936" w:hanging="360"/>
      </w:pPr>
    </w:lvl>
    <w:lvl w:ilvl="4" w:tplc="04020019">
      <w:start w:val="1"/>
      <w:numFmt w:val="lowerLetter"/>
      <w:lvlText w:val="%5."/>
      <w:lvlJc w:val="left"/>
      <w:pPr>
        <w:ind w:left="4656" w:hanging="360"/>
      </w:pPr>
    </w:lvl>
    <w:lvl w:ilvl="5" w:tplc="0402001B">
      <w:start w:val="1"/>
      <w:numFmt w:val="lowerRoman"/>
      <w:lvlText w:val="%6."/>
      <w:lvlJc w:val="right"/>
      <w:pPr>
        <w:ind w:left="5376" w:hanging="180"/>
      </w:pPr>
    </w:lvl>
    <w:lvl w:ilvl="6" w:tplc="0402000F">
      <w:start w:val="1"/>
      <w:numFmt w:val="decimal"/>
      <w:lvlText w:val="%7."/>
      <w:lvlJc w:val="left"/>
      <w:pPr>
        <w:ind w:left="6096" w:hanging="360"/>
      </w:pPr>
    </w:lvl>
    <w:lvl w:ilvl="7" w:tplc="04020019">
      <w:start w:val="1"/>
      <w:numFmt w:val="lowerLetter"/>
      <w:lvlText w:val="%8."/>
      <w:lvlJc w:val="left"/>
      <w:pPr>
        <w:ind w:left="6816" w:hanging="360"/>
      </w:pPr>
    </w:lvl>
    <w:lvl w:ilvl="8" w:tplc="0402001B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6414C6D"/>
    <w:multiLevelType w:val="hybridMultilevel"/>
    <w:tmpl w:val="0CDEEAA0"/>
    <w:lvl w:ilvl="0" w:tplc="9BDE14F2">
      <w:start w:val="1"/>
      <w:numFmt w:val="decimal"/>
      <w:lvlText w:val="%1."/>
      <w:lvlJc w:val="left"/>
      <w:pPr>
        <w:ind w:left="1776" w:hanging="360"/>
      </w:pPr>
    </w:lvl>
    <w:lvl w:ilvl="1" w:tplc="04020019">
      <w:start w:val="1"/>
      <w:numFmt w:val="lowerLetter"/>
      <w:lvlText w:val="%2."/>
      <w:lvlJc w:val="left"/>
      <w:pPr>
        <w:ind w:left="2496" w:hanging="360"/>
      </w:pPr>
    </w:lvl>
    <w:lvl w:ilvl="2" w:tplc="0402001B">
      <w:start w:val="1"/>
      <w:numFmt w:val="lowerRoman"/>
      <w:lvlText w:val="%3."/>
      <w:lvlJc w:val="right"/>
      <w:pPr>
        <w:ind w:left="3216" w:hanging="180"/>
      </w:pPr>
    </w:lvl>
    <w:lvl w:ilvl="3" w:tplc="0402000F">
      <w:start w:val="1"/>
      <w:numFmt w:val="decimal"/>
      <w:lvlText w:val="%4."/>
      <w:lvlJc w:val="left"/>
      <w:pPr>
        <w:ind w:left="3936" w:hanging="360"/>
      </w:pPr>
    </w:lvl>
    <w:lvl w:ilvl="4" w:tplc="04020019">
      <w:start w:val="1"/>
      <w:numFmt w:val="lowerLetter"/>
      <w:lvlText w:val="%5."/>
      <w:lvlJc w:val="left"/>
      <w:pPr>
        <w:ind w:left="4656" w:hanging="360"/>
      </w:pPr>
    </w:lvl>
    <w:lvl w:ilvl="5" w:tplc="0402001B">
      <w:start w:val="1"/>
      <w:numFmt w:val="lowerRoman"/>
      <w:lvlText w:val="%6."/>
      <w:lvlJc w:val="right"/>
      <w:pPr>
        <w:ind w:left="5376" w:hanging="180"/>
      </w:pPr>
    </w:lvl>
    <w:lvl w:ilvl="6" w:tplc="0402000F">
      <w:start w:val="1"/>
      <w:numFmt w:val="decimal"/>
      <w:lvlText w:val="%7."/>
      <w:lvlJc w:val="left"/>
      <w:pPr>
        <w:ind w:left="6096" w:hanging="360"/>
      </w:pPr>
    </w:lvl>
    <w:lvl w:ilvl="7" w:tplc="04020019">
      <w:start w:val="1"/>
      <w:numFmt w:val="lowerLetter"/>
      <w:lvlText w:val="%8."/>
      <w:lvlJc w:val="left"/>
      <w:pPr>
        <w:ind w:left="6816" w:hanging="360"/>
      </w:pPr>
    </w:lvl>
    <w:lvl w:ilvl="8" w:tplc="0402001B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677639F"/>
    <w:multiLevelType w:val="hybridMultilevel"/>
    <w:tmpl w:val="687A7A84"/>
    <w:lvl w:ilvl="0" w:tplc="16E840DA">
      <w:start w:val="1"/>
      <w:numFmt w:val="decimal"/>
      <w:lvlText w:val="%1."/>
      <w:lvlJc w:val="left"/>
      <w:pPr>
        <w:ind w:left="1776" w:hanging="360"/>
      </w:pPr>
    </w:lvl>
    <w:lvl w:ilvl="1" w:tplc="04020019">
      <w:start w:val="1"/>
      <w:numFmt w:val="lowerLetter"/>
      <w:lvlText w:val="%2."/>
      <w:lvlJc w:val="left"/>
      <w:pPr>
        <w:ind w:left="2496" w:hanging="360"/>
      </w:pPr>
    </w:lvl>
    <w:lvl w:ilvl="2" w:tplc="0402001B">
      <w:start w:val="1"/>
      <w:numFmt w:val="lowerRoman"/>
      <w:lvlText w:val="%3."/>
      <w:lvlJc w:val="right"/>
      <w:pPr>
        <w:ind w:left="3216" w:hanging="180"/>
      </w:pPr>
    </w:lvl>
    <w:lvl w:ilvl="3" w:tplc="0402000F">
      <w:start w:val="1"/>
      <w:numFmt w:val="decimal"/>
      <w:lvlText w:val="%4."/>
      <w:lvlJc w:val="left"/>
      <w:pPr>
        <w:ind w:left="3936" w:hanging="360"/>
      </w:pPr>
    </w:lvl>
    <w:lvl w:ilvl="4" w:tplc="04020019">
      <w:start w:val="1"/>
      <w:numFmt w:val="lowerLetter"/>
      <w:lvlText w:val="%5."/>
      <w:lvlJc w:val="left"/>
      <w:pPr>
        <w:ind w:left="4656" w:hanging="360"/>
      </w:pPr>
    </w:lvl>
    <w:lvl w:ilvl="5" w:tplc="0402001B">
      <w:start w:val="1"/>
      <w:numFmt w:val="lowerRoman"/>
      <w:lvlText w:val="%6."/>
      <w:lvlJc w:val="right"/>
      <w:pPr>
        <w:ind w:left="5376" w:hanging="180"/>
      </w:pPr>
    </w:lvl>
    <w:lvl w:ilvl="6" w:tplc="0402000F">
      <w:start w:val="1"/>
      <w:numFmt w:val="decimal"/>
      <w:lvlText w:val="%7."/>
      <w:lvlJc w:val="left"/>
      <w:pPr>
        <w:ind w:left="6096" w:hanging="360"/>
      </w:pPr>
    </w:lvl>
    <w:lvl w:ilvl="7" w:tplc="04020019">
      <w:start w:val="1"/>
      <w:numFmt w:val="lowerLetter"/>
      <w:lvlText w:val="%8."/>
      <w:lvlJc w:val="left"/>
      <w:pPr>
        <w:ind w:left="6816" w:hanging="360"/>
      </w:pPr>
    </w:lvl>
    <w:lvl w:ilvl="8" w:tplc="0402001B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41895846"/>
    <w:multiLevelType w:val="multilevel"/>
    <w:tmpl w:val="723C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614CF2"/>
    <w:multiLevelType w:val="hybridMultilevel"/>
    <w:tmpl w:val="A5DEB124"/>
    <w:lvl w:ilvl="0" w:tplc="F196B404">
      <w:start w:val="1"/>
      <w:numFmt w:val="decimal"/>
      <w:lvlText w:val="%1."/>
      <w:lvlJc w:val="left"/>
      <w:pPr>
        <w:ind w:left="1128" w:hanging="360"/>
      </w:pPr>
    </w:lvl>
    <w:lvl w:ilvl="1" w:tplc="04020019">
      <w:start w:val="1"/>
      <w:numFmt w:val="lowerLetter"/>
      <w:lvlText w:val="%2."/>
      <w:lvlJc w:val="left"/>
      <w:pPr>
        <w:ind w:left="1848" w:hanging="360"/>
      </w:pPr>
    </w:lvl>
    <w:lvl w:ilvl="2" w:tplc="0402001B">
      <w:start w:val="1"/>
      <w:numFmt w:val="lowerRoman"/>
      <w:lvlText w:val="%3."/>
      <w:lvlJc w:val="right"/>
      <w:pPr>
        <w:ind w:left="2568" w:hanging="180"/>
      </w:pPr>
    </w:lvl>
    <w:lvl w:ilvl="3" w:tplc="0402000F">
      <w:start w:val="1"/>
      <w:numFmt w:val="decimal"/>
      <w:lvlText w:val="%4."/>
      <w:lvlJc w:val="left"/>
      <w:pPr>
        <w:ind w:left="3288" w:hanging="360"/>
      </w:pPr>
    </w:lvl>
    <w:lvl w:ilvl="4" w:tplc="04020019">
      <w:start w:val="1"/>
      <w:numFmt w:val="lowerLetter"/>
      <w:lvlText w:val="%5."/>
      <w:lvlJc w:val="left"/>
      <w:pPr>
        <w:ind w:left="4008" w:hanging="360"/>
      </w:pPr>
    </w:lvl>
    <w:lvl w:ilvl="5" w:tplc="0402001B">
      <w:start w:val="1"/>
      <w:numFmt w:val="lowerRoman"/>
      <w:lvlText w:val="%6."/>
      <w:lvlJc w:val="right"/>
      <w:pPr>
        <w:ind w:left="4728" w:hanging="180"/>
      </w:pPr>
    </w:lvl>
    <w:lvl w:ilvl="6" w:tplc="0402000F">
      <w:start w:val="1"/>
      <w:numFmt w:val="decimal"/>
      <w:lvlText w:val="%7."/>
      <w:lvlJc w:val="left"/>
      <w:pPr>
        <w:ind w:left="5448" w:hanging="360"/>
      </w:pPr>
    </w:lvl>
    <w:lvl w:ilvl="7" w:tplc="04020019">
      <w:start w:val="1"/>
      <w:numFmt w:val="lowerLetter"/>
      <w:lvlText w:val="%8."/>
      <w:lvlJc w:val="left"/>
      <w:pPr>
        <w:ind w:left="6168" w:hanging="360"/>
      </w:pPr>
    </w:lvl>
    <w:lvl w:ilvl="8" w:tplc="0402001B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1E"/>
    <w:rsid w:val="00012D2F"/>
    <w:rsid w:val="00025BCB"/>
    <w:rsid w:val="000512B7"/>
    <w:rsid w:val="00067C02"/>
    <w:rsid w:val="0008245F"/>
    <w:rsid w:val="0009453B"/>
    <w:rsid w:val="000A4D15"/>
    <w:rsid w:val="000C5CC8"/>
    <w:rsid w:val="000D3E95"/>
    <w:rsid w:val="000E6C97"/>
    <w:rsid w:val="00100C8C"/>
    <w:rsid w:val="001249BD"/>
    <w:rsid w:val="00183F4A"/>
    <w:rsid w:val="001A7EBD"/>
    <w:rsid w:val="001B112A"/>
    <w:rsid w:val="002207C7"/>
    <w:rsid w:val="00237626"/>
    <w:rsid w:val="00294FBA"/>
    <w:rsid w:val="002B41A9"/>
    <w:rsid w:val="002D5CFF"/>
    <w:rsid w:val="002E51B6"/>
    <w:rsid w:val="002E7D43"/>
    <w:rsid w:val="003047F6"/>
    <w:rsid w:val="00316F1E"/>
    <w:rsid w:val="00337A8C"/>
    <w:rsid w:val="00395A47"/>
    <w:rsid w:val="003F028B"/>
    <w:rsid w:val="004B3934"/>
    <w:rsid w:val="004C5DCB"/>
    <w:rsid w:val="004D6C76"/>
    <w:rsid w:val="004F5474"/>
    <w:rsid w:val="00517322"/>
    <w:rsid w:val="00554216"/>
    <w:rsid w:val="00570443"/>
    <w:rsid w:val="00574979"/>
    <w:rsid w:val="005C1E1D"/>
    <w:rsid w:val="005D0114"/>
    <w:rsid w:val="005E58AD"/>
    <w:rsid w:val="005F1865"/>
    <w:rsid w:val="005F3153"/>
    <w:rsid w:val="0060073B"/>
    <w:rsid w:val="00613DFF"/>
    <w:rsid w:val="0061560C"/>
    <w:rsid w:val="006218EB"/>
    <w:rsid w:val="00625C3E"/>
    <w:rsid w:val="00650526"/>
    <w:rsid w:val="00650BCC"/>
    <w:rsid w:val="0068057D"/>
    <w:rsid w:val="006F734D"/>
    <w:rsid w:val="00724BE7"/>
    <w:rsid w:val="00730819"/>
    <w:rsid w:val="007718A1"/>
    <w:rsid w:val="007E1368"/>
    <w:rsid w:val="008837CE"/>
    <w:rsid w:val="008B7F28"/>
    <w:rsid w:val="008F06BC"/>
    <w:rsid w:val="009C40F4"/>
    <w:rsid w:val="009C61D6"/>
    <w:rsid w:val="00A72728"/>
    <w:rsid w:val="00AB0DA7"/>
    <w:rsid w:val="00AD0221"/>
    <w:rsid w:val="00B111B9"/>
    <w:rsid w:val="00B2544E"/>
    <w:rsid w:val="00BB6092"/>
    <w:rsid w:val="00C0612D"/>
    <w:rsid w:val="00C970BE"/>
    <w:rsid w:val="00CF4CEA"/>
    <w:rsid w:val="00D0603C"/>
    <w:rsid w:val="00D35207"/>
    <w:rsid w:val="00D36C7C"/>
    <w:rsid w:val="00D54BC4"/>
    <w:rsid w:val="00D65AA6"/>
    <w:rsid w:val="00D75BE1"/>
    <w:rsid w:val="00D861FC"/>
    <w:rsid w:val="00DD0A1D"/>
    <w:rsid w:val="00DF1AA1"/>
    <w:rsid w:val="00E22CF9"/>
    <w:rsid w:val="00E27E11"/>
    <w:rsid w:val="00EA2498"/>
    <w:rsid w:val="00EA3EBB"/>
    <w:rsid w:val="00ED209F"/>
    <w:rsid w:val="00EF799A"/>
    <w:rsid w:val="00F10483"/>
    <w:rsid w:val="00F235D3"/>
    <w:rsid w:val="00F6139B"/>
    <w:rsid w:val="00F9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8CF5"/>
  <w15:chartTrackingRefBased/>
  <w15:docId w15:val="{29B7F0FE-F421-433C-A404-1D5433D5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C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C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4D6C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4D6C7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4D6C76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4D6C76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4D6C7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4D6C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6F734D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6F734D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79</cp:revision>
  <cp:lastPrinted>2023-09-29T14:38:00Z</cp:lastPrinted>
  <dcterms:created xsi:type="dcterms:W3CDTF">2023-09-26T08:57:00Z</dcterms:created>
  <dcterms:modified xsi:type="dcterms:W3CDTF">2023-09-29T14:40:00Z</dcterms:modified>
</cp:coreProperties>
</file>